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9357" w:type="dxa"/>
        <w:tblInd w:w="-431" w:type="dxa"/>
        <w:tblLook w:val="04A0" w:firstRow="1" w:lastRow="0" w:firstColumn="1" w:lastColumn="0" w:noHBand="0" w:noVBand="1"/>
      </w:tblPr>
      <w:tblGrid>
        <w:gridCol w:w="2703"/>
        <w:gridCol w:w="6654"/>
      </w:tblGrid>
      <w:tr w:rsidR="00D52735" w14:paraId="49121794" w14:textId="77777777" w:rsidTr="00D52735">
        <w:tc>
          <w:tcPr>
            <w:tcW w:w="2703" w:type="dxa"/>
          </w:tcPr>
          <w:p w14:paraId="3FC96C73" w14:textId="1BE67CE5" w:rsidR="00D52735" w:rsidRDefault="00D52735" w:rsidP="00D5273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object w:dxaOrig="4440" w:dyaOrig="2300" w14:anchorId="05A9F7A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42" type="#_x0000_t75" style="width:124.05pt;height:64.25pt" o:ole="">
                  <v:imagedata r:id="rId4" o:title=""/>
                </v:shape>
                <o:OLEObject Type="Embed" ProgID="PBrush" ShapeID="_x0000_i1142" DrawAspect="Content" ObjectID="_1736501660" r:id="rId5"/>
              </w:object>
            </w:r>
          </w:p>
        </w:tc>
        <w:tc>
          <w:tcPr>
            <w:tcW w:w="6654" w:type="dxa"/>
          </w:tcPr>
          <w:p w14:paraId="002560DC" w14:textId="7FCE8D0B" w:rsidR="00D52735" w:rsidRPr="00D52735" w:rsidRDefault="00D52735" w:rsidP="00D52735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  <w:r w:rsidRPr="00D52735">
              <w:rPr>
                <w:rFonts w:ascii="Times New Roman" w:hAnsi="Times New Roman" w:cs="Times New Roman"/>
                <w:sz w:val="28"/>
                <w:szCs w:val="28"/>
                <w:lang w:val="lv-LV"/>
              </w:rPr>
              <w:t>BIOTEHNOLOĢIJU ZINĀTNISKĀ LABORATORIJA</w:t>
            </w:r>
          </w:p>
          <w:p w14:paraId="18BD892D" w14:textId="3A444E5A" w:rsidR="00D52735" w:rsidRPr="00D52735" w:rsidRDefault="00D52735" w:rsidP="00D52735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  <w:p w14:paraId="0A9DBAF8" w14:textId="64C10094" w:rsidR="00D52735" w:rsidRPr="00D52735" w:rsidRDefault="00D52735" w:rsidP="00D5273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lv-LV"/>
              </w:rPr>
            </w:pPr>
            <w:r w:rsidRPr="00D52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lv-LV"/>
              </w:rPr>
              <w:t>GĒNU BANKA</w:t>
            </w:r>
          </w:p>
          <w:p w14:paraId="2D524AF3" w14:textId="77777777" w:rsidR="00D52735" w:rsidRPr="00D52735" w:rsidRDefault="00D52735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</w:tr>
    </w:tbl>
    <w:p w14:paraId="203D6D5C" w14:textId="77777777" w:rsidR="000B3E09" w:rsidRPr="001628B2" w:rsidRDefault="000B3E09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6F9927A7" w14:textId="77777777" w:rsidR="00DE5183" w:rsidRPr="00D52735" w:rsidRDefault="00DE5183" w:rsidP="00DE5183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D52735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Akts par dzīvnieku ģenētisko resursu </w:t>
      </w:r>
      <w:r w:rsidR="00600E20" w:rsidRPr="00D52735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paraugu </w:t>
      </w:r>
      <w:r w:rsidRPr="00D52735">
        <w:rPr>
          <w:rFonts w:ascii="Times New Roman" w:hAnsi="Times New Roman" w:cs="Times New Roman"/>
          <w:b/>
          <w:bCs/>
          <w:sz w:val="28"/>
          <w:szCs w:val="28"/>
          <w:lang w:val="lv-LV"/>
        </w:rPr>
        <w:t>saņemšanu</w:t>
      </w:r>
    </w:p>
    <w:p w14:paraId="61932B93" w14:textId="1313ABA7" w:rsidR="00DE5183" w:rsidRDefault="00DE5183" w:rsidP="00DE5183">
      <w:pPr>
        <w:jc w:val="center"/>
        <w:rPr>
          <w:rFonts w:ascii="Times New Roman" w:hAnsi="Times New Roman" w:cs="Times New Roman"/>
          <w:sz w:val="24"/>
          <w:szCs w:val="24"/>
          <w:lang w:val="lv-LV"/>
        </w:rPr>
      </w:pPr>
    </w:p>
    <w:p w14:paraId="74ACEEB8" w14:textId="77777777" w:rsidR="001628B2" w:rsidRPr="001628B2" w:rsidRDefault="001628B2" w:rsidP="00DE5183">
      <w:pPr>
        <w:jc w:val="center"/>
        <w:rPr>
          <w:rFonts w:ascii="Times New Roman" w:hAnsi="Times New Roman" w:cs="Times New Roman"/>
          <w:sz w:val="24"/>
          <w:szCs w:val="24"/>
          <w:lang w:val="lv-LV"/>
        </w:rPr>
      </w:pPr>
    </w:p>
    <w:p w14:paraId="65FB949F" w14:textId="695213E3" w:rsidR="00DE5183" w:rsidRPr="001628B2" w:rsidRDefault="00DE5183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Jelgavā, 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>___</w:t>
      </w:r>
      <w:r w:rsidRPr="001628B2">
        <w:rPr>
          <w:rFonts w:ascii="Times New Roman" w:hAnsi="Times New Roman" w:cs="Times New Roman"/>
          <w:sz w:val="24"/>
          <w:szCs w:val="24"/>
          <w:lang w:val="lv-LV"/>
        </w:rPr>
        <w:t>. gada _________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>_____</w:t>
      </w:r>
    </w:p>
    <w:p w14:paraId="7F817904" w14:textId="77777777" w:rsidR="00DE5183" w:rsidRPr="001628B2" w:rsidRDefault="00DE5183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250C85D1" w14:textId="294F0CDE" w:rsidR="00DE5183" w:rsidRDefault="00DE5183" w:rsidP="001628B2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58AD7C96" w14:textId="77777777" w:rsidR="001628B2" w:rsidRPr="001628B2" w:rsidRDefault="001628B2" w:rsidP="001628B2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689889C8" w14:textId="73F0D3FB" w:rsidR="001628B2" w:rsidRPr="001628B2" w:rsidRDefault="00DE5183" w:rsidP="001628B2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>_______</w:t>
      </w:r>
      <w:r w:rsidRPr="001628B2">
        <w:rPr>
          <w:rFonts w:ascii="Times New Roman" w:hAnsi="Times New Roman" w:cs="Times New Roman"/>
          <w:sz w:val="24"/>
          <w:szCs w:val="24"/>
          <w:lang w:val="lv-LV"/>
        </w:rPr>
        <w:t xml:space="preserve"> nodod un Latvijas </w:t>
      </w:r>
      <w:r w:rsidR="00313BB9" w:rsidRPr="001628B2">
        <w:rPr>
          <w:rFonts w:ascii="Times New Roman" w:hAnsi="Times New Roman" w:cs="Times New Roman"/>
          <w:sz w:val="24"/>
          <w:szCs w:val="24"/>
          <w:lang w:val="lv-LV"/>
        </w:rPr>
        <w:t>lauksaimniecības dzīvnieku ģenētisko resursu gēnu banka pieņem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13BB9"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___ </w:t>
      </w:r>
      <w:r w:rsidR="00313BB9" w:rsidRPr="001628B2">
        <w:rPr>
          <w:rFonts w:ascii="Times New Roman" w:hAnsi="Times New Roman" w:cs="Times New Roman"/>
          <w:sz w:val="24"/>
          <w:szCs w:val="24"/>
          <w:lang w:val="lv-LV"/>
        </w:rPr>
        <w:t>_________________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____________________________________________________</w:t>
      </w:r>
      <w:r w:rsidR="00313BB9"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_____________________________________________________________________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_____________________________________________________________________</w:t>
      </w:r>
    </w:p>
    <w:p w14:paraId="3C70B6D9" w14:textId="77777777" w:rsidR="00313BB9" w:rsidRP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4B236884" w14:textId="13A863D0" w:rsidR="00313BB9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3E09E9F8" w14:textId="77777777" w:rsidR="001628B2" w:rsidRPr="001628B2" w:rsidRDefault="001628B2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44B3F960" w14:textId="77777777" w:rsid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Iesniedzēja paraksts un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1628B2">
        <w:rPr>
          <w:rFonts w:ascii="Times New Roman" w:hAnsi="Times New Roman" w:cs="Times New Roman"/>
          <w:sz w:val="24"/>
          <w:szCs w:val="24"/>
          <w:lang w:val="lv-LV"/>
        </w:rPr>
        <w:t>atšifrējums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286D66F2" w14:textId="54D9DB04" w:rsidR="00313BB9" w:rsidRP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</w:t>
      </w:r>
    </w:p>
    <w:p w14:paraId="08132756" w14:textId="06523E06" w:rsidR="00313BB9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1C220E93" w14:textId="77777777" w:rsidR="001628B2" w:rsidRPr="001628B2" w:rsidRDefault="001628B2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2ED396F0" w14:textId="77777777" w:rsid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Saņēmēja paraksts un atšifrējums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61D8C46A" w14:textId="17157FC6" w:rsidR="00313BB9" w:rsidRP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</w:t>
      </w:r>
    </w:p>
    <w:sectPr w:rsidR="00313BB9" w:rsidRPr="001628B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183"/>
    <w:rsid w:val="000B3E09"/>
    <w:rsid w:val="001220B3"/>
    <w:rsid w:val="001628B2"/>
    <w:rsid w:val="0025329F"/>
    <w:rsid w:val="00313BB9"/>
    <w:rsid w:val="00600E20"/>
    <w:rsid w:val="00641907"/>
    <w:rsid w:val="006D61C2"/>
    <w:rsid w:val="00A04F36"/>
    <w:rsid w:val="00D52735"/>
    <w:rsid w:val="00DE5183"/>
    <w:rsid w:val="00E16EF5"/>
    <w:rsid w:val="00F7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86268"/>
  <w15:chartTrackingRefBased/>
  <w15:docId w15:val="{AC00D7FC-E026-48FF-A734-8514E50D1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D527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Dainis Rungis</dc:creator>
  <cp:keywords/>
  <dc:description/>
  <cp:lastModifiedBy>Anda Valdovska</cp:lastModifiedBy>
  <cp:revision>2</cp:revision>
  <dcterms:created xsi:type="dcterms:W3CDTF">2023-01-29T10:48:00Z</dcterms:created>
  <dcterms:modified xsi:type="dcterms:W3CDTF">2023-01-29T10:48:00Z</dcterms:modified>
</cp:coreProperties>
</file>