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476E" w:rsidRDefault="0018476E" w:rsidP="0018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18476E" w:rsidRDefault="0018476E" w:rsidP="0018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hyperlink r:id="rId5" w:history="1">
        <w:r w:rsidRPr="00883BB2">
          <w:rPr>
            <w:rStyle w:val="Hyperlink"/>
            <w:rFonts w:ascii="Times New Roman" w:eastAsia="Times New Roman" w:hAnsi="Times New Roman" w:cs="Times New Roman"/>
            <w:sz w:val="24"/>
            <w:szCs w:val="24"/>
            <w:lang w:eastAsia="en-GB"/>
          </w:rPr>
          <w:t>https://www.delfi.lv/news/national/commercials/llu-caur-parmainam-uz-izcilibu.d?id=46743719</w:t>
        </w:r>
      </w:hyperlink>
    </w:p>
    <w:p w:rsidR="0018476E" w:rsidRDefault="0018476E" w:rsidP="0018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bookmarkStart w:id="0" w:name="_GoBack"/>
      <w:bookmarkEnd w:id="0"/>
    </w:p>
    <w:p w:rsidR="0018476E" w:rsidRPr="0018476E" w:rsidRDefault="0018476E" w:rsidP="0018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18476E">
        <w:rPr>
          <w:rFonts w:ascii="Times New Roman" w:eastAsia="Times New Roman" w:hAnsi="Times New Roman" w:cs="Times New Roman"/>
          <w:sz w:val="24"/>
          <w:szCs w:val="24"/>
          <w:lang w:eastAsia="en-GB"/>
        </w:rPr>
        <w:t>23.11.2015 08:40</w:t>
      </w:r>
    </w:p>
    <w:p w:rsidR="0018476E" w:rsidRPr="0018476E" w:rsidRDefault="0018476E" w:rsidP="0018476E">
      <w:pPr>
        <w:spacing w:after="100" w:afterAutospacing="1" w:line="645" w:lineRule="atLeast"/>
        <w:outlineLvl w:val="0"/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</w:pPr>
      <w:r w:rsidRPr="0018476E"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  <w:t xml:space="preserve">LLU – </w:t>
      </w:r>
      <w:proofErr w:type="spellStart"/>
      <w:r w:rsidRPr="0018476E"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  <w:t>caur</w:t>
      </w:r>
      <w:proofErr w:type="spellEnd"/>
      <w:r w:rsidRPr="0018476E"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  <w:t xml:space="preserve"> </w:t>
      </w:r>
      <w:proofErr w:type="spellStart"/>
      <w:r w:rsidRPr="0018476E"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  <w:t>pārmaiņām</w:t>
      </w:r>
      <w:proofErr w:type="spellEnd"/>
      <w:r w:rsidRPr="0018476E"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  <w:t xml:space="preserve"> </w:t>
      </w:r>
      <w:proofErr w:type="spellStart"/>
      <w:r w:rsidRPr="0018476E"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  <w:t>uz</w:t>
      </w:r>
      <w:proofErr w:type="spellEnd"/>
      <w:r w:rsidRPr="0018476E"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  <w:t xml:space="preserve"> </w:t>
      </w:r>
      <w:proofErr w:type="spellStart"/>
      <w:r w:rsidRPr="0018476E"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  <w:t>izcilību</w:t>
      </w:r>
      <w:proofErr w:type="spellEnd"/>
      <w:r w:rsidRPr="0018476E">
        <w:rPr>
          <w:rFonts w:ascii="Times New Roman" w:eastAsia="Times New Roman" w:hAnsi="Times New Roman" w:cs="Times New Roman"/>
          <w:kern w:val="36"/>
          <w:sz w:val="45"/>
          <w:szCs w:val="45"/>
          <w:lang w:eastAsia="en-GB"/>
        </w:rPr>
        <w:t> </w:t>
      </w:r>
    </w:p>
    <w:p w:rsidR="0018476E" w:rsidRPr="0018476E" w:rsidRDefault="0018476E" w:rsidP="0018476E">
      <w:pPr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kern w:val="36"/>
          <w:sz w:val="18"/>
          <w:szCs w:val="18"/>
          <w:lang w:eastAsia="en-GB"/>
        </w:rPr>
      </w:pPr>
      <w:proofErr w:type="spellStart"/>
      <w:r w:rsidRPr="0018476E">
        <w:rPr>
          <w:rFonts w:ascii="Times New Roman" w:eastAsia="Times New Roman" w:hAnsi="Times New Roman" w:cs="Times New Roman"/>
          <w:kern w:val="36"/>
          <w:sz w:val="18"/>
          <w:szCs w:val="18"/>
          <w:lang w:eastAsia="en-GB"/>
        </w:rPr>
        <w:t>Apmaksāta</w:t>
      </w:r>
      <w:proofErr w:type="spellEnd"/>
      <w:r w:rsidRPr="0018476E">
        <w:rPr>
          <w:rFonts w:ascii="Times New Roman" w:eastAsia="Times New Roman" w:hAnsi="Times New Roman" w:cs="Times New Roman"/>
          <w:kern w:val="36"/>
          <w:sz w:val="18"/>
          <w:szCs w:val="18"/>
          <w:lang w:eastAsia="en-GB"/>
        </w:rPr>
        <w:t xml:space="preserve"> </w:t>
      </w:r>
      <w:proofErr w:type="spellStart"/>
      <w:r w:rsidRPr="0018476E">
        <w:rPr>
          <w:rFonts w:ascii="Times New Roman" w:eastAsia="Times New Roman" w:hAnsi="Times New Roman" w:cs="Times New Roman"/>
          <w:kern w:val="36"/>
          <w:sz w:val="18"/>
          <w:szCs w:val="18"/>
          <w:lang w:eastAsia="en-GB"/>
        </w:rPr>
        <w:t>informācija</w:t>
      </w:r>
      <w:proofErr w:type="spellEnd"/>
    </w:p>
    <w:p w:rsidR="0018476E" w:rsidRPr="0018476E" w:rsidRDefault="0018476E" w:rsidP="0018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hyperlink r:id="rId6" w:history="1">
        <w:r w:rsidRPr="0018476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n-GB"/>
          </w:rPr>
          <w:t> </w:t>
        </w:r>
      </w:hyperlink>
      <w:hyperlink r:id="rId7" w:history="1">
        <w:r w:rsidRPr="0018476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n-GB"/>
          </w:rPr>
          <w:t> </w:t>
        </w:r>
      </w:hyperlink>
      <w:hyperlink r:id="rId8" w:history="1">
        <w:r w:rsidRPr="0018476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n-GB"/>
          </w:rPr>
          <w:t> </w:t>
        </w:r>
      </w:hyperlink>
      <w:hyperlink r:id="rId9" w:history="1">
        <w:r w:rsidRPr="0018476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n-GB"/>
          </w:rPr>
          <w:t> </w:t>
        </w:r>
      </w:hyperlink>
      <w:hyperlink r:id="rId10" w:tgtFrame="_blank" w:history="1">
        <w:r w:rsidRPr="0018476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n-GB"/>
          </w:rPr>
          <w:t> </w:t>
        </w:r>
      </w:hyperlink>
    </w:p>
    <w:p w:rsidR="0018476E" w:rsidRPr="0018476E" w:rsidRDefault="0018476E" w:rsidP="0018476E">
      <w:pPr>
        <w:shd w:val="clear" w:color="auto" w:fill="FFFFFF"/>
        <w:spacing w:after="0" w:line="390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noProof/>
          <w:color w:val="222222"/>
          <w:sz w:val="24"/>
          <w:szCs w:val="24"/>
          <w:lang w:eastAsia="en-GB"/>
        </w:rPr>
        <w:drawing>
          <wp:inline distT="0" distB="0" distL="0" distR="0">
            <wp:extent cx="6438900" cy="3667125"/>
            <wp:effectExtent l="0" t="0" r="0" b="9525"/>
            <wp:docPr id="7" name="Picture 7" descr="LLU – caur pārmaiņām uz izcilīb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LU – caur pārmaiņām uz izcilību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Foto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: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Publicitātes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attēls</w:t>
      </w:r>
      <w:proofErr w:type="spellEnd"/>
    </w:p>
    <w:p w:rsidR="0018476E" w:rsidRPr="0018476E" w:rsidRDefault="0018476E" w:rsidP="0018476E">
      <w:pPr>
        <w:shd w:val="clear" w:color="auto" w:fill="FFFFFF"/>
        <w:spacing w:before="240" w:after="240" w:line="390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2015. gads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Latvijas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Lauksaimniecības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universitātē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(LLU)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nesis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virkni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būtisku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pārmaiņu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, kuru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galvenais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mērķis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sasniegt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izcilību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gan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studiju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zinātnes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gan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pārvaldības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jomās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Lielākais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izaicinājums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pēdējai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–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zinātnisko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institūtu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reorganizācija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jaunas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kvalitātes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vadības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sistēmas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ieviešana</w:t>
      </w:r>
      <w:proofErr w:type="spellEnd"/>
      <w:r w:rsidRPr="0018476E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.</w:t>
      </w:r>
    </w:p>
    <w:p w:rsidR="0018476E" w:rsidRPr="0018476E" w:rsidRDefault="0018476E" w:rsidP="0018476E">
      <w:pPr>
        <w:shd w:val="clear" w:color="auto" w:fill="FFFFFF"/>
        <w:spacing w:before="240" w:after="240" w:line="390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Pēdējo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gadu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laikā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LLU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būtiski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mainījusies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veikusi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nozīmīgus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ieguldījumus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infrastruktūrā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kļūtu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par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modernu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studiju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zinātnes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centru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kas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konkurētspējīgs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gan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Latvijas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gan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starptautiskajā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tirgū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Pārmaiņas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līdz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šim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skārušas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materiāltehnisko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cilvēkresursu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nodrošinājumu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šobrīd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būtiska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uzmanība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tiek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pievērsta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efektīvas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pārvaldības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īstenošanai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.</w:t>
      </w:r>
    </w:p>
    <w:p w:rsidR="0018476E" w:rsidRPr="0018476E" w:rsidRDefault="0018476E" w:rsidP="0018476E">
      <w:pPr>
        <w:shd w:val="clear" w:color="auto" w:fill="FFFFFF"/>
        <w:spacing w:before="240" w:after="240" w:line="390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lastRenderedPageBreak/>
        <w:t>Līdz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to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universitātē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plānots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pāriet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jaunu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kvalitātes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vadības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sistēmu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kas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nodrošinās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starptautiskā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izcilības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standarta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"</w:t>
      </w:r>
      <w:r w:rsidRPr="0018476E">
        <w:rPr>
          <w:rFonts w:ascii="Arial" w:eastAsia="Times New Roman" w:hAnsi="Arial" w:cs="Arial"/>
          <w:i/>
          <w:iCs/>
          <w:color w:val="222222"/>
          <w:sz w:val="24"/>
          <w:szCs w:val="24"/>
          <w:lang w:eastAsia="en-GB"/>
        </w:rPr>
        <w:t>Investors in Excellence</w:t>
      </w:r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"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ieviešanu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labākas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pārvaldības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īstenošanu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visās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struktūrvienībās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.</w:t>
      </w:r>
    </w:p>
    <w:p w:rsidR="0018476E" w:rsidRPr="0018476E" w:rsidRDefault="0018476E" w:rsidP="0018476E">
      <w:pPr>
        <w:shd w:val="clear" w:color="auto" w:fill="FFFFFF"/>
        <w:spacing w:before="240" w:after="240" w:line="390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Šī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gada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jūlijā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augustā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LLU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veikts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audits,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noteiktu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vadības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sistēmas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attīstības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līmeni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salīdzinot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pasaules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labākajām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organizācijām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identificētu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stiprās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puses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pilnveidojamās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jomas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rezultātā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jau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septembrī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universitāte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saņēma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SIA "Latvia Excellence"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apliecinājumu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par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vadības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sistēmas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attīstības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līmeni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rīcības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plānu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kura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īstenošana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palīdzēs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iegūt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"</w:t>
      </w:r>
      <w:r w:rsidRPr="0018476E">
        <w:rPr>
          <w:rFonts w:ascii="Arial" w:eastAsia="Times New Roman" w:hAnsi="Arial" w:cs="Arial"/>
          <w:i/>
          <w:iCs/>
          <w:color w:val="222222"/>
          <w:sz w:val="24"/>
          <w:szCs w:val="24"/>
          <w:lang w:eastAsia="en-GB"/>
        </w:rPr>
        <w:t>Investors in Excellence</w:t>
      </w:r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"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sertifikātu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Audita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ziņojums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apliecina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ka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universitātē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izpildīti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18 no 21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standarta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indikatoriem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.</w:t>
      </w:r>
    </w:p>
    <w:p w:rsidR="0018476E" w:rsidRPr="0018476E" w:rsidRDefault="0018476E" w:rsidP="0018476E">
      <w:pPr>
        <w:shd w:val="clear" w:color="auto" w:fill="FFFFFF"/>
        <w:spacing w:before="240" w:after="240" w:line="390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"Audits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palīdzējis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mums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paskatīties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sevi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no malas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skaidrāk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redzēt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lietas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kurām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varam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lepoties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jau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šodien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Priecē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ka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līdz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šim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veiktais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darbs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nav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bijis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veltīgs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kaut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arī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veikts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bez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mērķtiecīgas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vēlmes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sasniegt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konkrētu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standartu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tomēr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bijis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vērsts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izcilību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Protams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šobrīd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saprotam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ka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vēl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aspekti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kuros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jāveic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uzlabojumi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LLU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varētu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saņemt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izcilības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sertifikātu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tāpēc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turpmākajos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divos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gados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būs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viens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no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mūsu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galvenajiem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uzdevumiem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,"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skaidro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LLU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rektore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Irina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Pilvere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.</w:t>
      </w:r>
    </w:p>
    <w:p w:rsidR="0018476E" w:rsidRPr="0018476E" w:rsidRDefault="0018476E" w:rsidP="0018476E">
      <w:pPr>
        <w:shd w:val="clear" w:color="auto" w:fill="FFFFFF"/>
        <w:spacing w:before="240" w:after="240" w:line="390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Rīcības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plāna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ieviešana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sākusies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un no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septembra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līdz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novembrim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LLU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notikušas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dažādu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līmeņu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vadītāju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apmācības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par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organizācijas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vadības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izcilības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principiem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labu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darba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praksi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kurās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piedalījušies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50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darbinieki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Plānots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ka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decembrī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tiks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veikts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atkārtots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audits,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noteiktu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pusgada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laikā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veiktās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izmaiņas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universitātes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virzību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izcilības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tempu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.</w:t>
      </w:r>
    </w:p>
    <w:p w:rsidR="0018476E" w:rsidRPr="0018476E" w:rsidRDefault="0018476E" w:rsidP="0018476E">
      <w:pPr>
        <w:shd w:val="clear" w:color="auto" w:fill="FFFFFF"/>
        <w:spacing w:before="240" w:after="240" w:line="390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i/>
          <w:iCs/>
          <w:color w:val="222222"/>
          <w:sz w:val="24"/>
          <w:szCs w:val="24"/>
          <w:lang w:eastAsia="en-GB"/>
        </w:rPr>
        <w:t>"Investors in Excellence"</w:t>
      </w:r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 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starptautisks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izcilības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standarts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kas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palīdz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organizācijām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nepārtraukti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pilnveidot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visas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galvenās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sfēras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ietverot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līderību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darbiniekus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klientu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rezultātus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Kvalitātes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vadības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sistēmas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ieviešana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tiek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veikta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projekta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"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Latvijas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Lauksaimniecības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universitātes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zinātnisko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institūciju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konsolidācija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konkurētspējas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paaugstināšanai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"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ietvaros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(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vienošanās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nr. 2015/0020/2DP/2.1.1.3.3/15/IPIA/VIAA/013), ko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finansiāli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atbalsta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Eiropas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Reģionālais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fonds.</w:t>
      </w:r>
    </w:p>
    <w:p w:rsidR="0018476E" w:rsidRPr="0018476E" w:rsidRDefault="0018476E" w:rsidP="0018476E">
      <w:pPr>
        <w:shd w:val="clear" w:color="auto" w:fill="FFFFFF"/>
        <w:spacing w:before="240" w:after="240" w:line="390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LLU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ceturtā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lielākā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valsts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augstākās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izglītības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iestāde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Latvijā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vairāk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150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gadu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darba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pieredzi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piedāvā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studijas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visos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līmeņos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dažādās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jomās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kas nav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salīdzināms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citu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augstskolu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piedāvājumu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unikālas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studiju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programmas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kuras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nav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apgūstamas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nekur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citur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Latvijā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-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ainavu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arhitektūra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pārtikas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tehnoloģija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mežsaimniecība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lauksaimniecība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veterinārmedicīna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Līdz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ar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universitātes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monopola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studiju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virzieniem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LLU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iespējams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apgūt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arī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populārās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pieprasītās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studijas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informācijas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tehnoloģijās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ekonomikā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finansēs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socioloģijā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,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pedagoģijā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un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dažādās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inženierzinātnēs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.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Savukārt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uzņēmējiem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LLU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zinātnieki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piedāvā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sadarbību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pētījumos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visās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iepriekš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minētajās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studiju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jomās</w:t>
      </w:r>
      <w:proofErr w:type="spellEnd"/>
      <w:r w:rsidRPr="0018476E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.</w:t>
      </w:r>
      <w:r w:rsidRPr="0018476E">
        <w:rPr>
          <w:rFonts w:ascii="Arial" w:eastAsia="Times New Roman" w:hAnsi="Arial" w:cs="Arial"/>
          <w:noProof/>
          <w:color w:val="222222"/>
          <w:sz w:val="24"/>
          <w:szCs w:val="24"/>
          <w:lang w:eastAsia="en-GB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2828925" cy="1619250"/>
            <wp:effectExtent l="0" t="0" r="9525" b="0"/>
            <wp:wrapSquare wrapText="bothSides"/>
            <wp:docPr id="8" name="Picture 8" descr="https://g1.delphi.lv/images/pix/file46743739_logo-eraf-es-ieguld-tava-nakot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g1.delphi.lv/images/pix/file46743739_logo-eraf-es-ieguld-tava-nakotne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476E" w:rsidRPr="0018476E" w:rsidRDefault="0018476E" w:rsidP="0018476E">
      <w:pPr>
        <w:numPr>
          <w:ilvl w:val="0"/>
          <w:numId w:val="1"/>
        </w:numPr>
        <w:spacing w:after="0" w:line="390" w:lineRule="atLeast"/>
        <w:ind w:left="-257"/>
        <w:textAlignment w:val="top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:rsidR="0018476E" w:rsidRPr="0018476E" w:rsidRDefault="0018476E" w:rsidP="0018476E">
      <w:pPr>
        <w:numPr>
          <w:ilvl w:val="0"/>
          <w:numId w:val="1"/>
        </w:numPr>
        <w:spacing w:after="0" w:line="390" w:lineRule="atLeast"/>
        <w:ind w:left="-257"/>
        <w:textAlignment w:val="top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:rsidR="0018476E" w:rsidRPr="0018476E" w:rsidRDefault="0018476E" w:rsidP="0018476E">
      <w:pPr>
        <w:numPr>
          <w:ilvl w:val="0"/>
          <w:numId w:val="1"/>
        </w:numPr>
        <w:spacing w:after="0" w:line="390" w:lineRule="atLeast"/>
        <w:ind w:left="-257"/>
        <w:textAlignment w:val="top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:rsidR="0018476E" w:rsidRPr="0018476E" w:rsidRDefault="0018476E" w:rsidP="0018476E">
      <w:pPr>
        <w:spacing w:after="0" w:line="390" w:lineRule="atLeast"/>
        <w:textAlignment w:val="top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noProof/>
          <w:color w:val="222222"/>
          <w:sz w:val="24"/>
          <w:szCs w:val="24"/>
          <w:lang w:eastAsia="en-GB"/>
        </w:rPr>
        <w:drawing>
          <wp:inline distT="0" distB="0" distL="0" distR="0">
            <wp:extent cx="2857500" cy="1905000"/>
            <wp:effectExtent l="0" t="0" r="0" b="0"/>
            <wp:docPr id="6" name="Picture 6" descr="http://foto.delfi.lv/show_display.php?id=5167873&amp;width=300&amp;height=300&amp;mode=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foto.delfi.lv/show_display.php?id=5167873&amp;width=300&amp;height=300&amp;mode=-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5167873"/>
      <w:bookmarkEnd w:id="1"/>
    </w:p>
    <w:p w:rsidR="0018476E" w:rsidRPr="0018476E" w:rsidRDefault="0018476E" w:rsidP="0018476E">
      <w:pPr>
        <w:spacing w:after="0" w:line="390" w:lineRule="atLeast"/>
        <w:textAlignment w:val="top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noProof/>
          <w:color w:val="222222"/>
          <w:sz w:val="24"/>
          <w:szCs w:val="24"/>
          <w:lang w:eastAsia="en-GB"/>
        </w:rPr>
        <w:drawing>
          <wp:inline distT="0" distB="0" distL="0" distR="0">
            <wp:extent cx="2857500" cy="1905000"/>
            <wp:effectExtent l="0" t="0" r="0" b="0"/>
            <wp:docPr id="5" name="Picture 5" descr="http://foto.delfi.lv/show_display.php?id=5167875&amp;width=300&amp;height=300&amp;mode=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foto.delfi.lv/show_display.php?id=5167875&amp;width=300&amp;height=300&amp;mode=-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2" w:name="5167875"/>
      <w:bookmarkEnd w:id="2"/>
    </w:p>
    <w:p w:rsidR="0018476E" w:rsidRPr="0018476E" w:rsidRDefault="0018476E" w:rsidP="0018476E">
      <w:pPr>
        <w:spacing w:after="0" w:line="390" w:lineRule="atLeast"/>
        <w:textAlignment w:val="top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noProof/>
          <w:color w:val="222222"/>
          <w:sz w:val="24"/>
          <w:szCs w:val="24"/>
          <w:lang w:eastAsia="en-GB"/>
        </w:rPr>
        <w:drawing>
          <wp:inline distT="0" distB="0" distL="0" distR="0">
            <wp:extent cx="2857500" cy="1905000"/>
            <wp:effectExtent l="0" t="0" r="0" b="0"/>
            <wp:docPr id="4" name="Picture 4" descr="http://foto.delfi.lv/show_display.php?id=5167877&amp;width=300&amp;height=300&amp;mode=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foto.delfi.lv/show_display.php?id=5167877&amp;width=300&amp;height=300&amp;mode=-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3" w:name="5167877"/>
      <w:bookmarkEnd w:id="3"/>
    </w:p>
    <w:p w:rsidR="0018476E" w:rsidRPr="0018476E" w:rsidRDefault="0018476E" w:rsidP="0018476E">
      <w:pPr>
        <w:spacing w:after="0" w:line="390" w:lineRule="atLeast"/>
        <w:textAlignment w:val="top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noProof/>
          <w:color w:val="222222"/>
          <w:sz w:val="24"/>
          <w:szCs w:val="24"/>
          <w:lang w:eastAsia="en-GB"/>
        </w:rPr>
        <w:drawing>
          <wp:inline distT="0" distB="0" distL="0" distR="0">
            <wp:extent cx="2857500" cy="1905000"/>
            <wp:effectExtent l="0" t="0" r="0" b="0"/>
            <wp:docPr id="3" name="Picture 3" descr="http://foto.delfi.lv/show_display.php?id=5167879&amp;width=300&amp;height=300&amp;mode=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foto.delfi.lv/show_display.php?id=5167879&amp;width=300&amp;height=300&amp;mode=-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4" w:name="5167879"/>
      <w:bookmarkEnd w:id="4"/>
    </w:p>
    <w:p w:rsidR="0018476E" w:rsidRPr="0018476E" w:rsidRDefault="0018476E" w:rsidP="0018476E">
      <w:pPr>
        <w:spacing w:after="0" w:line="390" w:lineRule="atLeast"/>
        <w:textAlignment w:val="top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noProof/>
          <w:color w:val="222222"/>
          <w:sz w:val="24"/>
          <w:szCs w:val="24"/>
          <w:lang w:eastAsia="en-GB"/>
        </w:rPr>
        <w:drawing>
          <wp:inline distT="0" distB="0" distL="0" distR="0">
            <wp:extent cx="2857500" cy="1905000"/>
            <wp:effectExtent l="0" t="0" r="0" b="0"/>
            <wp:docPr id="2" name="Picture 2" descr="http://foto.delfi.lv/show_display.php?id=5167881&amp;width=300&amp;height=300&amp;mode=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foto.delfi.lv/show_display.php?id=5167881&amp;width=300&amp;height=300&amp;mode=-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5" w:name="5167881"/>
      <w:bookmarkEnd w:id="5"/>
    </w:p>
    <w:p w:rsidR="0018476E" w:rsidRPr="0018476E" w:rsidRDefault="0018476E" w:rsidP="0018476E">
      <w:pPr>
        <w:spacing w:after="0" w:line="390" w:lineRule="atLeast"/>
        <w:textAlignment w:val="top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noProof/>
          <w:color w:val="222222"/>
          <w:sz w:val="24"/>
          <w:szCs w:val="24"/>
          <w:lang w:eastAsia="en-GB"/>
        </w:rPr>
        <w:drawing>
          <wp:inline distT="0" distB="0" distL="0" distR="0">
            <wp:extent cx="2857500" cy="1905000"/>
            <wp:effectExtent l="0" t="0" r="0" b="0"/>
            <wp:docPr id="1" name="Picture 1" descr="http://foto.delfi.lv/show_display.php?id=5167883&amp;width=300&amp;height=300&amp;mode=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foto.delfi.lv/show_display.php?id=5167883&amp;width=300&amp;height=300&amp;mode=-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6" w:name="5167883"/>
      <w:bookmarkEnd w:id="6"/>
    </w:p>
    <w:p w:rsidR="0018476E" w:rsidRPr="0018476E" w:rsidRDefault="0018476E" w:rsidP="0018476E">
      <w:pPr>
        <w:spacing w:before="240" w:line="390" w:lineRule="atLeast"/>
        <w:textAlignment w:val="top"/>
        <w:rPr>
          <w:rFonts w:ascii="Arial" w:eastAsia="Times New Roman" w:hAnsi="Arial" w:cs="Arial"/>
          <w:b/>
          <w:bCs/>
          <w:color w:val="FFFFFF"/>
          <w:sz w:val="24"/>
          <w:szCs w:val="24"/>
          <w:lang w:eastAsia="en-GB"/>
        </w:rPr>
      </w:pPr>
      <w:r w:rsidRPr="0018476E">
        <w:rPr>
          <w:rFonts w:ascii="Arial" w:eastAsia="Times New Roman" w:hAnsi="Arial" w:cs="Arial"/>
          <w:b/>
          <w:bCs/>
          <w:color w:val="FFFFFF"/>
          <w:sz w:val="24"/>
          <w:szCs w:val="24"/>
          <w:lang w:eastAsia="en-GB"/>
        </w:rPr>
        <w:t>+10</w:t>
      </w:r>
      <w:r w:rsidRPr="0018476E">
        <w:rPr>
          <w:rFonts w:ascii="Arial" w:eastAsia="Times New Roman" w:hAnsi="Arial" w:cs="Arial"/>
          <w:b/>
          <w:bCs/>
          <w:color w:val="FFFFFF"/>
          <w:sz w:val="24"/>
          <w:szCs w:val="24"/>
          <w:lang w:eastAsia="en-GB"/>
        </w:rPr>
        <w:br/>
      </w:r>
      <w:proofErr w:type="spellStart"/>
      <w:r w:rsidRPr="0018476E">
        <w:rPr>
          <w:rFonts w:ascii="Arial" w:eastAsia="Times New Roman" w:hAnsi="Arial" w:cs="Arial"/>
          <w:b/>
          <w:bCs/>
          <w:color w:val="FFFFFF"/>
          <w:sz w:val="24"/>
          <w:szCs w:val="24"/>
          <w:lang w:eastAsia="en-GB"/>
        </w:rPr>
        <w:t>Skatīties</w:t>
      </w:r>
      <w:proofErr w:type="spellEnd"/>
      <w:r w:rsidRPr="0018476E">
        <w:rPr>
          <w:rFonts w:ascii="Arial" w:eastAsia="Times New Roman" w:hAnsi="Arial" w:cs="Arial"/>
          <w:b/>
          <w:bCs/>
          <w:color w:val="FFFFFF"/>
          <w:sz w:val="24"/>
          <w:szCs w:val="24"/>
          <w:lang w:eastAsia="en-GB"/>
        </w:rPr>
        <w:t xml:space="preserve"> </w:t>
      </w:r>
      <w:proofErr w:type="spellStart"/>
      <w:r w:rsidRPr="0018476E">
        <w:rPr>
          <w:rFonts w:ascii="Arial" w:eastAsia="Times New Roman" w:hAnsi="Arial" w:cs="Arial"/>
          <w:b/>
          <w:bCs/>
          <w:color w:val="FFFFFF"/>
          <w:sz w:val="24"/>
          <w:szCs w:val="24"/>
          <w:lang w:eastAsia="en-GB"/>
        </w:rPr>
        <w:t>vēl</w:t>
      </w:r>
      <w:proofErr w:type="spellEnd"/>
    </w:p>
    <w:p w:rsidR="00AC068B" w:rsidRDefault="00AC068B"/>
    <w:sectPr w:rsidR="00AC068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F8723A"/>
    <w:multiLevelType w:val="multilevel"/>
    <w:tmpl w:val="CB62F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76E"/>
    <w:rsid w:val="0018476E"/>
    <w:rsid w:val="00AC0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6EE530A"/>
  <w15:chartTrackingRefBased/>
  <w15:docId w15:val="{2D1B3878-6BEB-41F1-8B89-51C74C8B3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847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476E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styleId="Hyperlink">
    <w:name w:val="Hyperlink"/>
    <w:basedOn w:val="DefaultParagraphFont"/>
    <w:uiPriority w:val="99"/>
    <w:unhideWhenUsed/>
    <w:rsid w:val="0018476E"/>
    <w:rPr>
      <w:color w:val="0000FF"/>
      <w:u w:val="single"/>
    </w:rPr>
  </w:style>
  <w:style w:type="character" w:customStyle="1" w:styleId="text-right">
    <w:name w:val="text-right"/>
    <w:basedOn w:val="DefaultParagraphFont"/>
    <w:rsid w:val="0018476E"/>
  </w:style>
  <w:style w:type="paragraph" w:customStyle="1" w:styleId="font-weight-bold">
    <w:name w:val="font-weight-bold"/>
    <w:basedOn w:val="Normal"/>
    <w:rsid w:val="001847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18476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847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18476E"/>
    <w:rPr>
      <w:i/>
      <w:iCs/>
    </w:rPr>
  </w:style>
  <w:style w:type="paragraph" w:customStyle="1" w:styleId="dgslv-big-td">
    <w:name w:val="dgslv-big-td"/>
    <w:basedOn w:val="Normal"/>
    <w:rsid w:val="001847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ustom-dgs-thumbnail-text">
    <w:name w:val="custom-dgs-thumbnail-text"/>
    <w:basedOn w:val="Normal"/>
    <w:rsid w:val="001847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1847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07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0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8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306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065858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15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5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48567485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23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0348152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95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918953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873209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795634">
                      <w:marLeft w:val="8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36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1392272">
                              <w:marLeft w:val="-772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933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3551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127805">
                                          <w:marLeft w:val="0"/>
                                          <w:marRight w:val="0"/>
                                          <w:marTop w:val="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45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23048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5321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48637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17521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70739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51991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1656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593286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246143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567792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910236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elfi.lv/news/national/commercials/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hyperlink" Target="https://www.delfi.lv/news/national/commercials/" TargetMode="Externa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delfi.lv/news/national/commercials/" TargetMode="External"/><Relationship Id="rId11" Type="http://schemas.openxmlformats.org/officeDocument/2006/relationships/image" Target="media/image1.jpeg"/><Relationship Id="rId5" Type="http://schemas.openxmlformats.org/officeDocument/2006/relationships/hyperlink" Target="https://www.delfi.lv/news/national/commercials/llu-caur-parmainam-uz-izcilibu.d?id=46743719" TargetMode="External"/><Relationship Id="rId15" Type="http://schemas.openxmlformats.org/officeDocument/2006/relationships/image" Target="media/image5.jpeg"/><Relationship Id="rId10" Type="http://schemas.openxmlformats.org/officeDocument/2006/relationships/hyperlink" Target="mailto:?subject=Lasi%20DELFI&amp;body=Sveiki!%20LLU%20%E2%80%93%20caur%20p%C4%81rmai%C5%86%C4%81m%20uz%20izcil%C4%ABbu.%20Lai%20izlas%C4%ABtu%20visu%20rakstu%20apmekl%C4%93jiet%20%C5%A1o%20adresi:%20https://www.delfi.lv/4674371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javascript:window.print()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636</Words>
  <Characters>3628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LLU – caur pārmaiņām uz izcilību </vt:lpstr>
      <vt:lpstr>Apmaksāta informācija</vt:lpstr>
    </vt:vector>
  </TitlesOfParts>
  <Company/>
  <LinksUpToDate>false</LinksUpToDate>
  <CharactersWithSpaces>4256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1</cp:revision>
  <dcterms:created xsi:type="dcterms:W3CDTF">2020-09-18T09:03:00Z</dcterms:created>
  <dcterms:modified xsi:type="dcterms:W3CDTF">2020-09-18T09:04:00Z</dcterms:modified>
</cp:coreProperties>
</file>