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581" w:rsidRDefault="009C71C3" w:rsidP="00A11581">
      <w:pPr>
        <w:pStyle w:val="Parasts1"/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1793868</wp:posOffset>
            </wp:positionH>
            <wp:positionV relativeFrom="paragraph">
              <wp:posOffset>363</wp:posOffset>
            </wp:positionV>
            <wp:extent cx="600075" cy="697865"/>
            <wp:effectExtent l="19050" t="0" r="9525" b="0"/>
            <wp:wrapTight wrapText="bothSides">
              <wp:wrapPolygon edited="0">
                <wp:start x="-686" y="0"/>
                <wp:lineTo x="-686" y="21227"/>
                <wp:lineTo x="21943" y="21227"/>
                <wp:lineTo x="21943" y="0"/>
                <wp:lineTo x="-686" y="0"/>
              </wp:wrapPolygon>
            </wp:wrapTight>
            <wp:docPr id="1" name="Attēls 1" descr="C:\Users\Lietotajs\Desktop\INTERFRAME-LV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etotajs\Desktop\INTERFRAME-LV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6FD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4025265</wp:posOffset>
                </wp:positionH>
                <wp:positionV relativeFrom="paragraph">
                  <wp:posOffset>-211455</wp:posOffset>
                </wp:positionV>
                <wp:extent cx="1809750" cy="514350"/>
                <wp:effectExtent l="0" t="0" r="19050" b="19050"/>
                <wp:wrapNone/>
                <wp:docPr id="4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581" w:rsidRPr="003953D0" w:rsidRDefault="00A11581" w:rsidP="00A11581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3953D0">
                              <w:rPr>
                                <w:rFonts w:ascii="Arial Narrow" w:eastAsia="+mn-ea" w:hAnsi="Arial Narrow" w:cs="+mn-cs"/>
                                <w:b/>
                                <w:bCs/>
                                <w:color w:val="7E0000"/>
                                <w:kern w:val="24"/>
                                <w:sz w:val="40"/>
                                <w:szCs w:val="40"/>
                              </w:rPr>
                              <w:t>reCOVery-LV</w:t>
                            </w:r>
                          </w:p>
                          <w:p w:rsidR="00A11581" w:rsidRDefault="00A11581" w:rsidP="00A115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lodziņš 2" o:spid="_x0000_s1026" type="#_x0000_t202" style="position:absolute;margin-left:316.95pt;margin-top:-16.65pt;width:142.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" strokecolor="white [3212]" strokeweight="0">
                <v:textbox>
                  <w:txbxContent>
                    <w:p w:rsidR="00A11581" w:rsidRPr="003953D0" w:rsidRDefault="00A11581" w:rsidP="00A11581">
                      <w:pPr>
                        <w:pStyle w:val="NormalWeb"/>
                        <w:spacing w:before="200" w:beforeAutospacing="0" w:after="0" w:afterAutospacing="0" w:line="216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3953D0">
                        <w:rPr>
                          <w:rFonts w:ascii="Arial Narrow" w:eastAsia="+mn-ea" w:hAnsi="Arial Narrow" w:cs="+mn-cs"/>
                          <w:b/>
                          <w:bCs/>
                          <w:color w:val="7E0000"/>
                          <w:kern w:val="24"/>
                          <w:sz w:val="40"/>
                          <w:szCs w:val="40"/>
                        </w:rPr>
                        <w:t>reCOVery-LV</w:t>
                      </w:r>
                    </w:p>
                    <w:p w:rsidR="00A11581" w:rsidRDefault="00A11581" w:rsidP="00A11581"/>
                  </w:txbxContent>
                </v:textbox>
              </v:shape>
            </w:pict>
          </mc:Fallback>
        </mc:AlternateContent>
      </w:r>
      <w:r w:rsidR="00A11581"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2929890</wp:posOffset>
            </wp:positionH>
            <wp:positionV relativeFrom="paragraph">
              <wp:posOffset>-106680</wp:posOffset>
            </wp:positionV>
            <wp:extent cx="1134745" cy="476250"/>
            <wp:effectExtent l="19050" t="0" r="8255" b="0"/>
            <wp:wrapTight wrapText="bothSides">
              <wp:wrapPolygon edited="0">
                <wp:start x="-363" y="0"/>
                <wp:lineTo x="-363" y="20736"/>
                <wp:lineTo x="21757" y="20736"/>
                <wp:lineTo x="21757" y="0"/>
                <wp:lineTo x="-363" y="0"/>
              </wp:wrapPolygon>
            </wp:wrapTight>
            <wp:docPr id="2" name="Attēls 2" descr="C:\Users\Lietotajs\Desktop\VPP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etotajs\Desktop\VPP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1581">
        <w:rPr>
          <w:noProof/>
          <w:lang w:val="en-GB" w:eastAsia="en-GB"/>
        </w:rPr>
        <w:drawing>
          <wp:inline distT="0" distB="0" distL="0" distR="0">
            <wp:extent cx="1390650" cy="349532"/>
            <wp:effectExtent l="0" t="0" r="0" b="0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422" cy="355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1581" w:rsidRDefault="00A11581" w:rsidP="00063F21">
      <w:pPr>
        <w:jc w:val="both"/>
        <w:rPr>
          <w:noProof/>
          <w:lang w:eastAsia="lv-LV"/>
        </w:rPr>
      </w:pPr>
    </w:p>
    <w:p w:rsidR="006A51E9" w:rsidRDefault="006A51E9" w:rsidP="00063F21">
      <w:pPr>
        <w:jc w:val="both"/>
        <w:rPr>
          <w:noProof/>
          <w:lang w:eastAsia="lv-LV"/>
        </w:rPr>
      </w:pPr>
      <w:r>
        <w:rPr>
          <w:noProof/>
          <w:lang w:val="en-GB" w:eastAsia="en-GB"/>
        </w:rPr>
        <w:drawing>
          <wp:inline distT="0" distB="0" distL="0" distR="0">
            <wp:extent cx="2190750" cy="979814"/>
            <wp:effectExtent l="0" t="0" r="0" b="0"/>
            <wp:docPr id="8" name="Picture 8" descr="https://www.llu.lv/sites/default/files/2016-06/LLU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llu.lv/sites/default/files/2016-06/LLU_logo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786" cy="981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1E9" w:rsidRDefault="006A51E9" w:rsidP="00063F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951" w:rsidRPr="000B6951" w:rsidRDefault="004D198E" w:rsidP="00063F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INTERFRAME</w:t>
      </w:r>
      <w:r w:rsidR="000B6951" w:rsidRPr="000B6951">
        <w:rPr>
          <w:rFonts w:ascii="Times New Roman" w:hAnsi="Times New Roman" w:cs="Times New Roman"/>
          <w:b/>
          <w:sz w:val="24"/>
          <w:szCs w:val="24"/>
        </w:rPr>
        <w:t xml:space="preserve">-LV un </w:t>
      </w:r>
      <w:r w:rsidR="000B6951">
        <w:rPr>
          <w:rFonts w:ascii="Times New Roman" w:hAnsi="Times New Roman" w:cs="Times New Roman"/>
          <w:b/>
          <w:sz w:val="24"/>
          <w:szCs w:val="24"/>
        </w:rPr>
        <w:t>“</w:t>
      </w:r>
      <w:r w:rsidR="000B6951" w:rsidRPr="000B6951">
        <w:rPr>
          <w:rFonts w:ascii="Times New Roman" w:hAnsi="Times New Roman" w:cs="Times New Roman"/>
          <w:b/>
          <w:sz w:val="24"/>
          <w:szCs w:val="24"/>
        </w:rPr>
        <w:t>reCOVery-LV</w:t>
      </w:r>
      <w:r w:rsidR="000B6951">
        <w:rPr>
          <w:rFonts w:ascii="Times New Roman" w:hAnsi="Times New Roman" w:cs="Times New Roman"/>
          <w:b/>
          <w:sz w:val="24"/>
          <w:szCs w:val="24"/>
        </w:rPr>
        <w:t>”</w:t>
      </w:r>
      <w:r w:rsidR="000B6951" w:rsidRPr="000B6951">
        <w:rPr>
          <w:rFonts w:ascii="Times New Roman" w:hAnsi="Times New Roman" w:cs="Times New Roman"/>
          <w:b/>
          <w:sz w:val="24"/>
          <w:szCs w:val="24"/>
        </w:rPr>
        <w:t xml:space="preserve"> digitalizācijas rīku un prasmju attīstīšanai</w:t>
      </w:r>
    </w:p>
    <w:p w:rsidR="00D3451F" w:rsidRDefault="00063F21" w:rsidP="00063F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Š. g. 14. augustā notika projekta </w:t>
      </w:r>
      <w:r w:rsidR="004D198E">
        <w:rPr>
          <w:rFonts w:ascii="Times New Roman" w:hAnsi="Times New Roman" w:cs="Times New Roman"/>
          <w:b/>
          <w:sz w:val="24"/>
          <w:szCs w:val="24"/>
        </w:rPr>
        <w:t>INTERFRAME</w:t>
      </w:r>
      <w:r w:rsidRPr="00063F21">
        <w:rPr>
          <w:rFonts w:ascii="Times New Roman" w:hAnsi="Times New Roman" w:cs="Times New Roman"/>
          <w:b/>
          <w:sz w:val="24"/>
          <w:szCs w:val="24"/>
        </w:rPr>
        <w:t>-LV</w:t>
      </w:r>
      <w:r>
        <w:rPr>
          <w:rFonts w:ascii="Times New Roman" w:hAnsi="Times New Roman" w:cs="Times New Roman"/>
          <w:sz w:val="24"/>
          <w:szCs w:val="24"/>
        </w:rPr>
        <w:t xml:space="preserve"> (valsts pētījumu programma (VPP) </w:t>
      </w:r>
      <w:r w:rsidRPr="00063F21">
        <w:rPr>
          <w:rFonts w:ascii="Times New Roman" w:hAnsi="Times New Roman" w:cs="Times New Roman"/>
          <w:sz w:val="24"/>
          <w:szCs w:val="24"/>
        </w:rPr>
        <w:t>“Latvijas mantojums un nākotnes izaicinājumi valsts ilgtspējai”</w:t>
      </w:r>
      <w:r>
        <w:rPr>
          <w:rFonts w:ascii="Times New Roman" w:hAnsi="Times New Roman" w:cs="Times New Roman"/>
          <w:sz w:val="24"/>
          <w:szCs w:val="24"/>
        </w:rPr>
        <w:t xml:space="preserve">) un vīrusa pandēmijas </w:t>
      </w:r>
      <w:r w:rsidR="004E43F3">
        <w:rPr>
          <w:rFonts w:ascii="Times New Roman" w:hAnsi="Times New Roman" w:cs="Times New Roman"/>
          <w:sz w:val="24"/>
          <w:szCs w:val="24"/>
        </w:rPr>
        <w:t>seku novēršanai un turpmākai proaktīvai rīcībai</w:t>
      </w:r>
      <w:r>
        <w:rPr>
          <w:rFonts w:ascii="Times New Roman" w:hAnsi="Times New Roman" w:cs="Times New Roman"/>
          <w:sz w:val="24"/>
          <w:szCs w:val="24"/>
        </w:rPr>
        <w:t xml:space="preserve"> izveidotās jaunās VPP</w:t>
      </w:r>
      <w:r w:rsidR="002C1511" w:rsidRPr="002C1511">
        <w:rPr>
          <w:rFonts w:ascii="Times New Roman" w:hAnsi="Times New Roman" w:cs="Times New Roman"/>
          <w:sz w:val="24"/>
          <w:szCs w:val="24"/>
        </w:rPr>
        <w:t xml:space="preserve"> </w:t>
      </w:r>
      <w:r w:rsidR="002C1511" w:rsidRPr="00063F21">
        <w:rPr>
          <w:rFonts w:ascii="Times New Roman" w:hAnsi="Times New Roman" w:cs="Times New Roman"/>
          <w:b/>
          <w:sz w:val="24"/>
          <w:szCs w:val="24"/>
        </w:rPr>
        <w:t>“reCOVery-LV”</w:t>
      </w:r>
      <w:r>
        <w:rPr>
          <w:rFonts w:ascii="Times New Roman" w:hAnsi="Times New Roman" w:cs="Times New Roman"/>
          <w:sz w:val="24"/>
          <w:szCs w:val="24"/>
        </w:rPr>
        <w:t xml:space="preserve"> dalībnieku apvienotais neklātienes forums</w:t>
      </w:r>
      <w:r w:rsidR="004E43F3">
        <w:rPr>
          <w:rFonts w:ascii="Times New Roman" w:hAnsi="Times New Roman" w:cs="Times New Roman"/>
          <w:sz w:val="24"/>
          <w:szCs w:val="24"/>
        </w:rPr>
        <w:t xml:space="preserve"> par digitalizāciju izglītībā un uzņēmējdarbības atbalstam. Forumu vadīja</w:t>
      </w:r>
      <w:r w:rsidR="00D3451F" w:rsidRPr="00D3451F">
        <w:t xml:space="preserve"> </w:t>
      </w:r>
      <w:r w:rsidR="00D3451F" w:rsidRPr="00D3451F">
        <w:rPr>
          <w:rFonts w:ascii="Times New Roman" w:hAnsi="Times New Roman" w:cs="Times New Roman"/>
          <w:sz w:val="24"/>
          <w:szCs w:val="24"/>
        </w:rPr>
        <w:t>Liepājas Universitātes</w:t>
      </w:r>
      <w:r w:rsidR="00D3451F">
        <w:t xml:space="preserve"> (</w:t>
      </w:r>
      <w:r w:rsidR="00D3451F" w:rsidRPr="00D3451F">
        <w:rPr>
          <w:rFonts w:ascii="Times New Roman" w:hAnsi="Times New Roman" w:cs="Times New Roman"/>
          <w:sz w:val="24"/>
          <w:szCs w:val="24"/>
        </w:rPr>
        <w:t>LiepU</w:t>
      </w:r>
      <w:r w:rsidR="00D3451F">
        <w:rPr>
          <w:rFonts w:ascii="Times New Roman" w:hAnsi="Times New Roman" w:cs="Times New Roman"/>
          <w:sz w:val="24"/>
          <w:szCs w:val="24"/>
        </w:rPr>
        <w:t>)</w:t>
      </w:r>
      <w:r w:rsidR="00D3451F" w:rsidRPr="00D3451F">
        <w:rPr>
          <w:rFonts w:ascii="Times New Roman" w:hAnsi="Times New Roman" w:cs="Times New Roman"/>
          <w:sz w:val="24"/>
          <w:szCs w:val="24"/>
        </w:rPr>
        <w:t xml:space="preserve"> Dabaszinātņu un inovatīvo </w:t>
      </w:r>
      <w:r w:rsidR="00D3451F">
        <w:rPr>
          <w:rFonts w:ascii="Times New Roman" w:hAnsi="Times New Roman" w:cs="Times New Roman"/>
          <w:sz w:val="24"/>
          <w:szCs w:val="24"/>
        </w:rPr>
        <w:t>tehnoloģiju institūta</w:t>
      </w:r>
      <w:r w:rsidR="00D3451F" w:rsidRPr="00D3451F">
        <w:rPr>
          <w:rFonts w:ascii="Times New Roman" w:hAnsi="Times New Roman" w:cs="Times New Roman"/>
          <w:sz w:val="24"/>
          <w:szCs w:val="24"/>
        </w:rPr>
        <w:t xml:space="preserve"> </w:t>
      </w:r>
      <w:r w:rsidR="00D3451F">
        <w:rPr>
          <w:rFonts w:ascii="Times New Roman" w:hAnsi="Times New Roman" w:cs="Times New Roman"/>
          <w:sz w:val="24"/>
          <w:szCs w:val="24"/>
        </w:rPr>
        <w:t>(</w:t>
      </w:r>
      <w:r w:rsidR="00D3451F" w:rsidRPr="00D3451F">
        <w:rPr>
          <w:rFonts w:ascii="Times New Roman" w:hAnsi="Times New Roman" w:cs="Times New Roman"/>
          <w:sz w:val="24"/>
          <w:szCs w:val="24"/>
        </w:rPr>
        <w:t>DITI</w:t>
      </w:r>
      <w:r w:rsidR="00D3451F">
        <w:rPr>
          <w:rFonts w:ascii="Times New Roman" w:hAnsi="Times New Roman" w:cs="Times New Roman"/>
          <w:sz w:val="24"/>
          <w:szCs w:val="24"/>
        </w:rPr>
        <w:t>)</w:t>
      </w:r>
      <w:r w:rsidR="00D3451F" w:rsidRPr="00D3451F">
        <w:rPr>
          <w:rFonts w:ascii="Times New Roman" w:hAnsi="Times New Roman" w:cs="Times New Roman"/>
          <w:sz w:val="24"/>
          <w:szCs w:val="24"/>
        </w:rPr>
        <w:t xml:space="preserve"> Apr</w:t>
      </w:r>
      <w:r w:rsidR="00D3451F">
        <w:rPr>
          <w:rFonts w:ascii="Times New Roman" w:hAnsi="Times New Roman" w:cs="Times New Roman"/>
          <w:sz w:val="24"/>
          <w:szCs w:val="24"/>
        </w:rPr>
        <w:t>ites ekonomikas centra vadītāja,</w:t>
      </w:r>
      <w:r w:rsidR="004A2CA5">
        <w:rPr>
          <w:rFonts w:ascii="Times New Roman" w:hAnsi="Times New Roman" w:cs="Times New Roman"/>
          <w:sz w:val="24"/>
          <w:szCs w:val="24"/>
        </w:rPr>
        <w:t xml:space="preserve"> LLU doktorante, </w:t>
      </w:r>
      <w:r w:rsidR="00D3451F">
        <w:rPr>
          <w:rFonts w:ascii="Times New Roman" w:hAnsi="Times New Roman" w:cs="Times New Roman"/>
          <w:sz w:val="24"/>
          <w:szCs w:val="24"/>
        </w:rPr>
        <w:t xml:space="preserve"> abu minēto programmu dalībniece </w:t>
      </w:r>
      <w:r w:rsidR="00D3451F" w:rsidRPr="00D3451F">
        <w:rPr>
          <w:rFonts w:ascii="Times New Roman" w:hAnsi="Times New Roman" w:cs="Times New Roman"/>
          <w:sz w:val="24"/>
          <w:szCs w:val="24"/>
        </w:rPr>
        <w:t>Lilita Ābele</w:t>
      </w:r>
      <w:r w:rsidR="00D345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7A9B" w:rsidRDefault="004D198E" w:rsidP="000B69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INTERFRAME</w:t>
      </w:r>
      <w:r w:rsidR="000B6951">
        <w:rPr>
          <w:rFonts w:ascii="Times New Roman" w:hAnsi="Times New Roman" w:cs="Times New Roman"/>
          <w:sz w:val="24"/>
          <w:szCs w:val="24"/>
        </w:rPr>
        <w:t>-LV vadītāja un “reCOVery-LV” dalībniece Latvijas Lauksaimniecības universitātes</w:t>
      </w:r>
      <w:r w:rsidR="00F33F62">
        <w:rPr>
          <w:rFonts w:ascii="Times New Roman" w:hAnsi="Times New Roman" w:cs="Times New Roman"/>
          <w:sz w:val="24"/>
          <w:szCs w:val="24"/>
        </w:rPr>
        <w:t xml:space="preserve"> (LLU)</w:t>
      </w:r>
      <w:r w:rsidR="000B6951">
        <w:rPr>
          <w:rFonts w:ascii="Times New Roman" w:hAnsi="Times New Roman" w:cs="Times New Roman"/>
          <w:sz w:val="24"/>
          <w:szCs w:val="24"/>
        </w:rPr>
        <w:t xml:space="preserve"> profesore</w:t>
      </w:r>
      <w:r w:rsidR="00F33F62">
        <w:rPr>
          <w:rFonts w:ascii="Times New Roman" w:hAnsi="Times New Roman" w:cs="Times New Roman"/>
          <w:sz w:val="24"/>
          <w:szCs w:val="24"/>
        </w:rPr>
        <w:t xml:space="preserve"> Baiba Rivža raksturoja digitālo vidi</w:t>
      </w:r>
      <w:r w:rsidR="00F33F62" w:rsidRPr="00F33F62">
        <w:rPr>
          <w:rFonts w:ascii="Times New Roman" w:hAnsi="Times New Roman" w:cs="Times New Roman"/>
          <w:sz w:val="24"/>
          <w:szCs w:val="24"/>
        </w:rPr>
        <w:t xml:space="preserve"> un tās iespējas uzņēmējdarbībā</w:t>
      </w:r>
      <w:r w:rsidR="00F33F62">
        <w:rPr>
          <w:rFonts w:ascii="Times New Roman" w:hAnsi="Times New Roman" w:cs="Times New Roman"/>
          <w:sz w:val="24"/>
          <w:szCs w:val="24"/>
        </w:rPr>
        <w:t xml:space="preserve">, analizējot </w:t>
      </w:r>
      <w:r w:rsidR="00A604C0">
        <w:rPr>
          <w:rFonts w:ascii="Times New Roman" w:hAnsi="Times New Roman" w:cs="Times New Roman"/>
          <w:sz w:val="24"/>
          <w:szCs w:val="24"/>
        </w:rPr>
        <w:t xml:space="preserve">arī Latvijas pozīcijas Eiropas Savienībā (ES) un Baltijā pēc Digitālās ekonomikas un sabiedrības indeksa (DESI) rādītājiem. Viens no secinājumiem, ka Latvijas sabiedrībai </w:t>
      </w:r>
      <w:r>
        <w:rPr>
          <w:rFonts w:ascii="Times New Roman" w:hAnsi="Times New Roman" w:cs="Times New Roman"/>
          <w:sz w:val="24"/>
          <w:szCs w:val="24"/>
        </w:rPr>
        <w:t xml:space="preserve">jāiemācās </w:t>
      </w:r>
      <w:r w:rsidR="00A604C0">
        <w:rPr>
          <w:rFonts w:ascii="Times New Roman" w:hAnsi="Times New Roman" w:cs="Times New Roman"/>
          <w:sz w:val="24"/>
          <w:szCs w:val="24"/>
        </w:rPr>
        <w:t>daudz</w:t>
      </w:r>
      <w:r>
        <w:rPr>
          <w:rFonts w:ascii="Times New Roman" w:hAnsi="Times New Roman" w:cs="Times New Roman"/>
          <w:sz w:val="24"/>
          <w:szCs w:val="24"/>
        </w:rPr>
        <w:t xml:space="preserve"> lielākā mērā </w:t>
      </w:r>
      <w:r w:rsidR="00A604C0">
        <w:rPr>
          <w:rFonts w:ascii="Times New Roman" w:hAnsi="Times New Roman" w:cs="Times New Roman"/>
          <w:sz w:val="24"/>
          <w:szCs w:val="24"/>
        </w:rPr>
        <w:t>izmantot visai attīstītās di</w:t>
      </w:r>
      <w:r w:rsidR="00207A9B">
        <w:rPr>
          <w:rFonts w:ascii="Times New Roman" w:hAnsi="Times New Roman" w:cs="Times New Roman"/>
          <w:sz w:val="24"/>
          <w:szCs w:val="24"/>
        </w:rPr>
        <w:t>gitālās vides sniegtās iespējas, t. sk. uzņēmējdarbībā un jo īpaši mazajos un vidējos uzņēmumos</w:t>
      </w:r>
      <w:r w:rsidR="00A535D9">
        <w:rPr>
          <w:rFonts w:ascii="Times New Roman" w:hAnsi="Times New Roman" w:cs="Times New Roman"/>
          <w:sz w:val="24"/>
          <w:szCs w:val="24"/>
        </w:rPr>
        <w:t xml:space="preserve"> (MVU)</w:t>
      </w:r>
      <w:r w:rsidR="00207A9B">
        <w:rPr>
          <w:rFonts w:ascii="Times New Roman" w:hAnsi="Times New Roman" w:cs="Times New Roman"/>
          <w:sz w:val="24"/>
          <w:szCs w:val="24"/>
        </w:rPr>
        <w:t>.</w:t>
      </w:r>
      <w:r w:rsidR="00A604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Pētniece Lilita Ābele </w:t>
      </w:r>
      <w:r w:rsidR="00207A9B">
        <w:rPr>
          <w:rFonts w:ascii="Times New Roman" w:hAnsi="Times New Roman" w:cs="Times New Roman"/>
          <w:sz w:val="24"/>
          <w:szCs w:val="24"/>
        </w:rPr>
        <w:t>ar pētījumu par DESI pievērsa  uzmanību problemātikai</w:t>
      </w:r>
      <w:r w:rsidR="00B268DB">
        <w:rPr>
          <w:rFonts w:ascii="Times New Roman" w:hAnsi="Times New Roman" w:cs="Times New Roman"/>
          <w:sz w:val="24"/>
          <w:szCs w:val="24"/>
        </w:rPr>
        <w:t xml:space="preserve">, cik precīzi indekss atspoguļo patieso situāciju. LLU profesors Pēteris Rivža </w:t>
      </w:r>
      <w:r w:rsidR="00207A9B">
        <w:rPr>
          <w:rFonts w:ascii="Times New Roman" w:hAnsi="Times New Roman" w:cs="Times New Roman"/>
          <w:sz w:val="24"/>
          <w:szCs w:val="24"/>
        </w:rPr>
        <w:t xml:space="preserve"> </w:t>
      </w:r>
      <w:r w:rsidR="00A85F0E">
        <w:rPr>
          <w:rFonts w:ascii="Times New Roman" w:hAnsi="Times New Roman" w:cs="Times New Roman"/>
          <w:sz w:val="24"/>
          <w:szCs w:val="24"/>
        </w:rPr>
        <w:t>dalījās informācijā par mākslīgā intelekta attīstību pasaulē un Latvijā.</w:t>
      </w:r>
    </w:p>
    <w:p w:rsidR="00903E74" w:rsidRDefault="00A85F0E" w:rsidP="00903E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Forumā izskanēja daudz </w:t>
      </w:r>
      <w:r w:rsidR="003E26AE">
        <w:rPr>
          <w:rFonts w:ascii="Times New Roman" w:hAnsi="Times New Roman" w:cs="Times New Roman"/>
          <w:sz w:val="24"/>
          <w:szCs w:val="24"/>
        </w:rPr>
        <w:t>informācijas par abās VPP un citās programmās</w:t>
      </w:r>
      <w:r>
        <w:rPr>
          <w:rFonts w:ascii="Times New Roman" w:hAnsi="Times New Roman" w:cs="Times New Roman"/>
          <w:sz w:val="24"/>
          <w:szCs w:val="24"/>
        </w:rPr>
        <w:t xml:space="preserve"> radītajām </w:t>
      </w:r>
      <w:r w:rsidR="003E26AE">
        <w:rPr>
          <w:rFonts w:ascii="Times New Roman" w:hAnsi="Times New Roman" w:cs="Times New Roman"/>
          <w:sz w:val="24"/>
          <w:szCs w:val="24"/>
        </w:rPr>
        <w:t xml:space="preserve">iniciatīvām un rīkiem iedzīvotāju datorprasmju attīstīšanai un uzņēmumu digitalizācijai. </w:t>
      </w:r>
      <w:r w:rsidR="003E26AE" w:rsidRPr="003E26AE">
        <w:rPr>
          <w:rFonts w:ascii="Times New Roman" w:hAnsi="Times New Roman" w:cs="Times New Roman"/>
          <w:sz w:val="24"/>
          <w:szCs w:val="24"/>
        </w:rPr>
        <w:t>Latvijas Informācijas u</w:t>
      </w:r>
      <w:r w:rsidR="003E26AE">
        <w:rPr>
          <w:rFonts w:ascii="Times New Roman" w:hAnsi="Times New Roman" w:cs="Times New Roman"/>
          <w:sz w:val="24"/>
          <w:szCs w:val="24"/>
        </w:rPr>
        <w:t>n komunikācijas t</w:t>
      </w:r>
      <w:r w:rsidR="003E26AE" w:rsidRPr="003E26AE">
        <w:rPr>
          <w:rFonts w:ascii="Times New Roman" w:hAnsi="Times New Roman" w:cs="Times New Roman"/>
          <w:sz w:val="24"/>
          <w:szCs w:val="24"/>
        </w:rPr>
        <w:t>ehnoloģiju asociācijas (LIKTA) pētniece</w:t>
      </w:r>
      <w:r w:rsidR="003E26AE">
        <w:rPr>
          <w:rFonts w:ascii="Times New Roman" w:hAnsi="Times New Roman" w:cs="Times New Roman"/>
          <w:sz w:val="24"/>
          <w:szCs w:val="24"/>
        </w:rPr>
        <w:t xml:space="preserve"> </w:t>
      </w:r>
      <w:r w:rsidR="003E26AE" w:rsidRPr="003E26AE">
        <w:rPr>
          <w:rFonts w:ascii="Times New Roman" w:hAnsi="Times New Roman" w:cs="Times New Roman"/>
          <w:sz w:val="24"/>
          <w:szCs w:val="24"/>
        </w:rPr>
        <w:t>Vita Vītola-Lapiņa</w:t>
      </w:r>
      <w:r w:rsidR="003E26AE">
        <w:rPr>
          <w:rFonts w:ascii="Times New Roman" w:hAnsi="Times New Roman" w:cs="Times New Roman"/>
          <w:sz w:val="24"/>
          <w:szCs w:val="24"/>
        </w:rPr>
        <w:t xml:space="preserve"> iepazīstināja ar projektu</w:t>
      </w:r>
      <w:r w:rsidR="00903E74">
        <w:rPr>
          <w:rFonts w:ascii="Times New Roman" w:hAnsi="Times New Roman" w:cs="Times New Roman"/>
          <w:sz w:val="24"/>
          <w:szCs w:val="24"/>
        </w:rPr>
        <w:t xml:space="preserve">, kurā </w:t>
      </w:r>
      <w:r w:rsidR="003E26AE" w:rsidRPr="003E26AE">
        <w:rPr>
          <w:rFonts w:ascii="Times New Roman" w:hAnsi="Times New Roman" w:cs="Times New Roman"/>
          <w:sz w:val="24"/>
          <w:szCs w:val="24"/>
        </w:rPr>
        <w:t>digitālās prasmes m</w:t>
      </w:r>
      <w:r w:rsidR="00903E74">
        <w:rPr>
          <w:rFonts w:ascii="Times New Roman" w:hAnsi="Times New Roman" w:cs="Times New Roman"/>
          <w:sz w:val="24"/>
          <w:szCs w:val="24"/>
        </w:rPr>
        <w:t>ūsdien</w:t>
      </w:r>
      <w:r w:rsidR="009C71C3">
        <w:rPr>
          <w:rFonts w:ascii="Times New Roman" w:hAnsi="Times New Roman" w:cs="Times New Roman"/>
          <w:sz w:val="24"/>
          <w:szCs w:val="24"/>
        </w:rPr>
        <w:t>u darba tirgus vajadzībām tiek sniegtas</w:t>
      </w:r>
      <w:r w:rsidR="00903E74" w:rsidRPr="00903E74">
        <w:rPr>
          <w:rFonts w:ascii="Times New Roman" w:hAnsi="Times New Roman" w:cs="Times New Roman"/>
          <w:sz w:val="24"/>
          <w:szCs w:val="24"/>
        </w:rPr>
        <w:t xml:space="preserve"> </w:t>
      </w:r>
      <w:r w:rsidR="009C71C3">
        <w:rPr>
          <w:rFonts w:ascii="Times New Roman" w:hAnsi="Times New Roman" w:cs="Times New Roman"/>
          <w:sz w:val="24"/>
          <w:szCs w:val="24"/>
        </w:rPr>
        <w:t>jaunām sievietēm</w:t>
      </w:r>
      <w:r w:rsidR="00903E74">
        <w:rPr>
          <w:rFonts w:ascii="Times New Roman" w:hAnsi="Times New Roman" w:cs="Times New Roman"/>
          <w:sz w:val="24"/>
          <w:szCs w:val="24"/>
        </w:rPr>
        <w:t xml:space="preserve">, veicinot viņu iesaisti informācijas un komunikācijas tehnoloģiju (IKT) profesijās. </w:t>
      </w:r>
      <w:r w:rsidR="00903E74" w:rsidRPr="00903E74">
        <w:rPr>
          <w:rFonts w:ascii="Times New Roman" w:hAnsi="Times New Roman" w:cs="Times New Roman"/>
          <w:sz w:val="24"/>
          <w:szCs w:val="24"/>
        </w:rPr>
        <w:t>Ieva Brence, SIA “Magnetic Professional”</w:t>
      </w:r>
      <w:r w:rsidR="0051125B">
        <w:rPr>
          <w:rFonts w:ascii="Times New Roman" w:hAnsi="Times New Roman" w:cs="Times New Roman"/>
          <w:sz w:val="24"/>
          <w:szCs w:val="24"/>
        </w:rPr>
        <w:t xml:space="preserve">, prezentēja </w:t>
      </w:r>
      <w:r w:rsidR="00F531AE">
        <w:rPr>
          <w:rFonts w:ascii="Times New Roman" w:hAnsi="Times New Roman" w:cs="Times New Roman"/>
          <w:sz w:val="24"/>
          <w:szCs w:val="24"/>
        </w:rPr>
        <w:t>profesionālās pilnveides kursus nodarbinātajiem attālinātās apmācības formā</w:t>
      </w:r>
      <w:r w:rsidR="0051125B">
        <w:rPr>
          <w:rFonts w:ascii="Times New Roman" w:hAnsi="Times New Roman" w:cs="Times New Roman"/>
          <w:sz w:val="24"/>
          <w:szCs w:val="24"/>
        </w:rPr>
        <w:t>, tajā saredzot ne tikai pašreizē</w:t>
      </w:r>
      <w:r w:rsidR="00F531AE">
        <w:rPr>
          <w:rFonts w:ascii="Times New Roman" w:hAnsi="Times New Roman" w:cs="Times New Roman"/>
          <w:sz w:val="24"/>
          <w:szCs w:val="24"/>
        </w:rPr>
        <w:t xml:space="preserve">jās aktuālās vajadzības, bet arī ilgtspēju, līdzīgi kā attālinātajam darbam. </w:t>
      </w:r>
      <w:r w:rsidR="00F531AE" w:rsidRPr="00F531AE">
        <w:rPr>
          <w:rFonts w:ascii="Times New Roman" w:hAnsi="Times New Roman" w:cs="Times New Roman"/>
          <w:sz w:val="24"/>
          <w:szCs w:val="24"/>
        </w:rPr>
        <w:t>Latvijas Interneta asociācijas valdes priekšsēdētāja</w:t>
      </w:r>
      <w:r w:rsidR="004A2CA5">
        <w:rPr>
          <w:rFonts w:ascii="Times New Roman" w:hAnsi="Times New Roman" w:cs="Times New Roman"/>
          <w:sz w:val="24"/>
          <w:szCs w:val="24"/>
        </w:rPr>
        <w:t>, zinātniskā grāda pretendente pēc doktorantūras studijām LLU</w:t>
      </w:r>
      <w:r w:rsidR="00F531AE" w:rsidRPr="00F531AE">
        <w:rPr>
          <w:rFonts w:ascii="Times New Roman" w:hAnsi="Times New Roman" w:cs="Times New Roman"/>
          <w:sz w:val="24"/>
          <w:szCs w:val="24"/>
        </w:rPr>
        <w:t xml:space="preserve"> </w:t>
      </w:r>
      <w:r w:rsidR="00C8271C">
        <w:rPr>
          <w:rFonts w:ascii="Times New Roman" w:hAnsi="Times New Roman" w:cs="Times New Roman"/>
          <w:sz w:val="24"/>
          <w:szCs w:val="24"/>
        </w:rPr>
        <w:t xml:space="preserve">Ina Gudele raksturoja aktuālākos un parocīgākos digitālos rīkus attālināta darba un </w:t>
      </w:r>
      <w:r w:rsidR="00F531AE" w:rsidRPr="00F531AE">
        <w:rPr>
          <w:rFonts w:ascii="Times New Roman" w:hAnsi="Times New Roman" w:cs="Times New Roman"/>
          <w:sz w:val="24"/>
          <w:szCs w:val="24"/>
        </w:rPr>
        <w:t>mācību iespējām.</w:t>
      </w:r>
    </w:p>
    <w:p w:rsidR="004847D2" w:rsidRDefault="00903E74" w:rsidP="00903E74">
      <w:pPr>
        <w:jc w:val="both"/>
        <w:rPr>
          <w:rFonts w:ascii="Times New Roman" w:hAnsi="Times New Roman" w:cs="Times New Roman"/>
          <w:sz w:val="24"/>
          <w:szCs w:val="24"/>
        </w:rPr>
      </w:pPr>
      <w:r w:rsidRPr="00903E74">
        <w:rPr>
          <w:rFonts w:ascii="Times New Roman" w:hAnsi="Times New Roman" w:cs="Times New Roman"/>
          <w:sz w:val="24"/>
          <w:szCs w:val="24"/>
        </w:rPr>
        <w:t xml:space="preserve">LIKTA </w:t>
      </w:r>
      <w:r w:rsidR="00756E81">
        <w:rPr>
          <w:rFonts w:ascii="Times New Roman" w:hAnsi="Times New Roman" w:cs="Times New Roman"/>
          <w:sz w:val="24"/>
          <w:szCs w:val="24"/>
        </w:rPr>
        <w:t xml:space="preserve">pētniece </w:t>
      </w:r>
      <w:r w:rsidRPr="00903E74">
        <w:rPr>
          <w:rFonts w:ascii="Times New Roman" w:hAnsi="Times New Roman" w:cs="Times New Roman"/>
          <w:sz w:val="24"/>
          <w:szCs w:val="24"/>
        </w:rPr>
        <w:t>Andra Krasavina</w:t>
      </w:r>
      <w:r w:rsidR="009C71C3">
        <w:rPr>
          <w:rFonts w:ascii="Times New Roman" w:hAnsi="Times New Roman" w:cs="Times New Roman"/>
          <w:sz w:val="24"/>
          <w:szCs w:val="24"/>
        </w:rPr>
        <w:t xml:space="preserve"> </w:t>
      </w:r>
      <w:r w:rsidR="00C8271C">
        <w:rPr>
          <w:rFonts w:ascii="Times New Roman" w:hAnsi="Times New Roman" w:cs="Times New Roman"/>
          <w:sz w:val="24"/>
          <w:szCs w:val="24"/>
        </w:rPr>
        <w:t xml:space="preserve"> </w:t>
      </w:r>
      <w:r w:rsidR="009C71C3">
        <w:rPr>
          <w:rFonts w:ascii="Times New Roman" w:hAnsi="Times New Roman" w:cs="Times New Roman"/>
          <w:sz w:val="24"/>
          <w:szCs w:val="24"/>
        </w:rPr>
        <w:t>saistībā ar u</w:t>
      </w:r>
      <w:r w:rsidR="009C71C3" w:rsidRPr="009C71C3">
        <w:rPr>
          <w:rFonts w:ascii="Times New Roman" w:hAnsi="Times New Roman" w:cs="Times New Roman"/>
          <w:sz w:val="24"/>
          <w:szCs w:val="24"/>
        </w:rPr>
        <w:t>zņēmumu digit</w:t>
      </w:r>
      <w:r w:rsidR="009C71C3">
        <w:rPr>
          <w:rFonts w:ascii="Times New Roman" w:hAnsi="Times New Roman" w:cs="Times New Roman"/>
          <w:sz w:val="24"/>
          <w:szCs w:val="24"/>
        </w:rPr>
        <w:t>ālās transformācijas veicināšanu</w:t>
      </w:r>
      <w:r w:rsidR="009C71C3" w:rsidRPr="009C71C3">
        <w:rPr>
          <w:rFonts w:ascii="Times New Roman" w:hAnsi="Times New Roman" w:cs="Times New Roman"/>
          <w:sz w:val="24"/>
          <w:szCs w:val="24"/>
        </w:rPr>
        <w:t xml:space="preserve"> Baltijas jūras reģionā</w:t>
      </w:r>
      <w:r w:rsidR="009C71C3">
        <w:rPr>
          <w:rFonts w:ascii="Times New Roman" w:hAnsi="Times New Roman" w:cs="Times New Roman"/>
          <w:sz w:val="24"/>
          <w:szCs w:val="24"/>
        </w:rPr>
        <w:t xml:space="preserve"> </w:t>
      </w:r>
      <w:r w:rsidR="006E3076">
        <w:rPr>
          <w:rFonts w:ascii="Times New Roman" w:hAnsi="Times New Roman" w:cs="Times New Roman"/>
          <w:sz w:val="24"/>
          <w:szCs w:val="24"/>
        </w:rPr>
        <w:t xml:space="preserve">izcēla izpētītās </w:t>
      </w:r>
      <w:r w:rsidR="004847D2">
        <w:rPr>
          <w:rFonts w:ascii="Times New Roman" w:hAnsi="Times New Roman" w:cs="Times New Roman"/>
          <w:sz w:val="24"/>
          <w:szCs w:val="24"/>
        </w:rPr>
        <w:t xml:space="preserve">digitalizācijas tendences </w:t>
      </w:r>
      <w:r w:rsidR="00A535D9">
        <w:rPr>
          <w:rFonts w:ascii="Times New Roman" w:hAnsi="Times New Roman" w:cs="Times New Roman"/>
          <w:sz w:val="24"/>
          <w:szCs w:val="24"/>
        </w:rPr>
        <w:t>piecu gadu perspektīvā</w:t>
      </w:r>
      <w:r w:rsidR="004847D2">
        <w:rPr>
          <w:rFonts w:ascii="Times New Roman" w:hAnsi="Times New Roman" w:cs="Times New Roman"/>
          <w:sz w:val="24"/>
          <w:szCs w:val="24"/>
        </w:rPr>
        <w:t xml:space="preserve"> – kāds ir pašreizējais līmenis un kādu to uzņēmums saskata nākotnē. Kā viens no pētnieku piedāvātajiem konkrētajiem </w:t>
      </w:r>
      <w:r w:rsidR="006E3076">
        <w:rPr>
          <w:rFonts w:ascii="Times New Roman" w:hAnsi="Times New Roman" w:cs="Times New Roman"/>
          <w:sz w:val="24"/>
          <w:szCs w:val="24"/>
        </w:rPr>
        <w:t xml:space="preserve">efektīvajiem </w:t>
      </w:r>
      <w:r w:rsidR="004847D2">
        <w:rPr>
          <w:rFonts w:ascii="Times New Roman" w:hAnsi="Times New Roman" w:cs="Times New Roman"/>
          <w:sz w:val="24"/>
          <w:szCs w:val="24"/>
        </w:rPr>
        <w:t>rīkiem</w:t>
      </w:r>
      <w:r w:rsidR="000772DE">
        <w:rPr>
          <w:rFonts w:ascii="Times New Roman" w:hAnsi="Times New Roman" w:cs="Times New Roman"/>
          <w:sz w:val="24"/>
          <w:szCs w:val="24"/>
        </w:rPr>
        <w:t xml:space="preserve"> situācijas uzlabošanai</w:t>
      </w:r>
      <w:r w:rsidR="004847D2">
        <w:rPr>
          <w:rFonts w:ascii="Times New Roman" w:hAnsi="Times New Roman" w:cs="Times New Roman"/>
          <w:sz w:val="24"/>
          <w:szCs w:val="24"/>
        </w:rPr>
        <w:t xml:space="preserve"> ir digitālā </w:t>
      </w:r>
      <w:r w:rsidR="004847D2">
        <w:rPr>
          <w:rFonts w:ascii="Times New Roman" w:hAnsi="Times New Roman" w:cs="Times New Roman"/>
          <w:sz w:val="24"/>
          <w:szCs w:val="24"/>
        </w:rPr>
        <w:lastRenderedPageBreak/>
        <w:t xml:space="preserve">brieduma tests, ar kura palīdzību uzņēmums var sevi novērtēt, salīdzināt ar citiem, saņemt reālus ieteikumus. </w:t>
      </w:r>
    </w:p>
    <w:p w:rsidR="006E3076" w:rsidRDefault="006E3076" w:rsidP="00903E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Pētnieku diskusija īpaši izvērtās par tādiem jautājumiem kā informācijas ieguve un apmaiņa par uzņēmējda</w:t>
      </w:r>
      <w:r w:rsidR="004E22DA">
        <w:rPr>
          <w:rFonts w:ascii="Times New Roman" w:hAnsi="Times New Roman" w:cs="Times New Roman"/>
          <w:sz w:val="24"/>
          <w:szCs w:val="24"/>
        </w:rPr>
        <w:t>rbības digitalizācijas iespējām;</w:t>
      </w:r>
      <w:r>
        <w:rPr>
          <w:rFonts w:ascii="Times New Roman" w:hAnsi="Times New Roman" w:cs="Times New Roman"/>
          <w:sz w:val="24"/>
          <w:szCs w:val="24"/>
        </w:rPr>
        <w:t xml:space="preserve"> attālinātās apmācības izaicinājumi gan saistībā ar tehniskajiem risinājumiem, gan </w:t>
      </w:r>
      <w:r w:rsidR="000772DE">
        <w:rPr>
          <w:rFonts w:ascii="Times New Roman" w:hAnsi="Times New Roman" w:cs="Times New Roman"/>
          <w:sz w:val="24"/>
          <w:szCs w:val="24"/>
        </w:rPr>
        <w:t>metodēm un pieejām.</w:t>
      </w:r>
    </w:p>
    <w:p w:rsidR="000772DE" w:rsidRPr="000772DE" w:rsidRDefault="000772DE" w:rsidP="00903E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72DE" w:rsidRPr="000772DE" w:rsidRDefault="000772DE" w:rsidP="000772D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772DE">
        <w:rPr>
          <w:rFonts w:ascii="Times New Roman" w:hAnsi="Times New Roman" w:cs="Times New Roman"/>
          <w:sz w:val="24"/>
          <w:szCs w:val="24"/>
        </w:rPr>
        <w:t>Sagatavoja</w:t>
      </w:r>
      <w:r w:rsidRPr="000772DE">
        <w:rPr>
          <w:rFonts w:ascii="Times New Roman" w:hAnsi="Times New Roman" w:cs="Times New Roman"/>
          <w:b/>
          <w:sz w:val="24"/>
          <w:szCs w:val="24"/>
        </w:rPr>
        <w:t xml:space="preserve"> Ausma Mukāne</w:t>
      </w:r>
    </w:p>
    <w:p w:rsidR="006E3076" w:rsidRDefault="006E3076" w:rsidP="00903E7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E3076" w:rsidSect="00201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511"/>
    <w:rsid w:val="00063F21"/>
    <w:rsid w:val="000772DE"/>
    <w:rsid w:val="000B6951"/>
    <w:rsid w:val="00201174"/>
    <w:rsid w:val="00207A9B"/>
    <w:rsid w:val="002C1511"/>
    <w:rsid w:val="003E26AE"/>
    <w:rsid w:val="00477C10"/>
    <w:rsid w:val="004847D2"/>
    <w:rsid w:val="004A2CA5"/>
    <w:rsid w:val="004D198E"/>
    <w:rsid w:val="004E22DA"/>
    <w:rsid w:val="004E43F3"/>
    <w:rsid w:val="0051125B"/>
    <w:rsid w:val="00636FD6"/>
    <w:rsid w:val="006971CB"/>
    <w:rsid w:val="006A51E9"/>
    <w:rsid w:val="006E3076"/>
    <w:rsid w:val="00747D19"/>
    <w:rsid w:val="00756E81"/>
    <w:rsid w:val="008F7C7A"/>
    <w:rsid w:val="00903E74"/>
    <w:rsid w:val="009C71C3"/>
    <w:rsid w:val="00A11581"/>
    <w:rsid w:val="00A535D9"/>
    <w:rsid w:val="00A604C0"/>
    <w:rsid w:val="00A85F0E"/>
    <w:rsid w:val="00A946C1"/>
    <w:rsid w:val="00B268DB"/>
    <w:rsid w:val="00C8271C"/>
    <w:rsid w:val="00D3451F"/>
    <w:rsid w:val="00DA7EEB"/>
    <w:rsid w:val="00F33F62"/>
    <w:rsid w:val="00F531AE"/>
    <w:rsid w:val="00FD7EBA"/>
    <w:rsid w:val="00FF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BC8C27-EF84-4C1D-9385-809CF82A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174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s1">
    <w:name w:val="Parasts1"/>
    <w:rsid w:val="00A11581"/>
    <w:pPr>
      <w:spacing w:after="200" w:line="276" w:lineRule="auto"/>
    </w:pPr>
    <w:rPr>
      <w:rFonts w:ascii="Calibri" w:eastAsia="Calibri" w:hAnsi="Calibri" w:cs="Calibri"/>
      <w:lang w:val="lv-LV" w:eastAsia="lv-LV"/>
    </w:rPr>
  </w:style>
  <w:style w:type="paragraph" w:styleId="NormalWeb">
    <w:name w:val="Normal (Web)"/>
    <w:basedOn w:val="Normal"/>
    <w:uiPriority w:val="99"/>
    <w:semiHidden/>
    <w:unhideWhenUsed/>
    <w:rsid w:val="00A11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EEB"/>
    <w:rPr>
      <w:rFonts w:ascii="Tahoma" w:hAnsi="Tahoma" w:cs="Tahoma"/>
      <w:sz w:val="16"/>
      <w:szCs w:val="1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ausma</dc:creator>
  <cp:lastModifiedBy>Lietotajs</cp:lastModifiedBy>
  <cp:revision>2</cp:revision>
  <dcterms:created xsi:type="dcterms:W3CDTF">2020-08-18T06:46:00Z</dcterms:created>
  <dcterms:modified xsi:type="dcterms:W3CDTF">2020-08-18T06:46:00Z</dcterms:modified>
</cp:coreProperties>
</file>