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265219" w:rsidRDefault="00F82F19" w:rsidP="00A01ACA">
      <w:pPr>
        <w:spacing w:after="0"/>
        <w:jc w:val="right"/>
        <w:rPr>
          <w:rFonts w:ascii="Times New Roman" w:hAnsi="Times New Roman"/>
          <w:color w:val="000000"/>
          <w:sz w:val="24"/>
          <w:szCs w:val="24"/>
        </w:rPr>
      </w:pPr>
      <w:r w:rsidRPr="00265219">
        <w:rPr>
          <w:rFonts w:ascii="Times New Roman" w:hAnsi="Times New Roman"/>
          <w:color w:val="000000"/>
          <w:sz w:val="24"/>
          <w:szCs w:val="24"/>
        </w:rPr>
        <w:t>2</w:t>
      </w:r>
      <w:r w:rsidR="00620701" w:rsidRPr="00265219">
        <w:rPr>
          <w:rFonts w:ascii="Times New Roman" w:hAnsi="Times New Roman"/>
          <w:color w:val="000000"/>
          <w:sz w:val="24"/>
          <w:szCs w:val="24"/>
        </w:rPr>
        <w:t>0</w:t>
      </w:r>
      <w:r w:rsidR="00A733A2" w:rsidRPr="00265219">
        <w:rPr>
          <w:rFonts w:ascii="Times New Roman" w:hAnsi="Times New Roman"/>
          <w:color w:val="000000"/>
          <w:sz w:val="24"/>
          <w:szCs w:val="24"/>
        </w:rPr>
        <w:t>14</w:t>
      </w:r>
      <w:r w:rsidR="001F0CD1" w:rsidRPr="00265219">
        <w:rPr>
          <w:rFonts w:ascii="Times New Roman" w:hAnsi="Times New Roman"/>
          <w:color w:val="000000"/>
          <w:sz w:val="24"/>
          <w:szCs w:val="24"/>
        </w:rPr>
        <w:t>.gada</w:t>
      </w:r>
      <w:r w:rsidR="006029C7" w:rsidRPr="00265219">
        <w:rPr>
          <w:rFonts w:ascii="Times New Roman" w:hAnsi="Times New Roman"/>
          <w:color w:val="000000"/>
          <w:sz w:val="24"/>
          <w:szCs w:val="24"/>
        </w:rPr>
        <w:t xml:space="preserve"> </w:t>
      </w:r>
      <w:r w:rsidR="009C26AA">
        <w:rPr>
          <w:rFonts w:ascii="Times New Roman" w:hAnsi="Times New Roman"/>
          <w:color w:val="000000"/>
          <w:sz w:val="24"/>
          <w:szCs w:val="24"/>
        </w:rPr>
        <w:t>31.jūlijs</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F43470" w:rsidRDefault="00F43470" w:rsidP="00D9081C">
      <w:pPr>
        <w:spacing w:after="0"/>
        <w:jc w:val="center"/>
        <w:rPr>
          <w:rFonts w:ascii="Times New Roman" w:hAnsi="Times New Roman"/>
          <w:b/>
          <w:bCs/>
          <w:sz w:val="24"/>
          <w:szCs w:val="24"/>
        </w:rPr>
      </w:pPr>
      <w:r>
        <w:rPr>
          <w:rFonts w:ascii="Times New Roman" w:hAnsi="Times New Roman"/>
          <w:b/>
          <w:bCs/>
          <w:sz w:val="24"/>
          <w:szCs w:val="24"/>
        </w:rPr>
        <w:t>LLU Pārtikas tehnoloģijas fakultātes ēkas būv</w:t>
      </w:r>
      <w:r w:rsidR="00F73768">
        <w:rPr>
          <w:rFonts w:ascii="Times New Roman" w:hAnsi="Times New Roman"/>
          <w:b/>
          <w:bCs/>
          <w:sz w:val="24"/>
          <w:szCs w:val="24"/>
        </w:rPr>
        <w:t>niecība Rīgas ielā 22, Jelgavā</w:t>
      </w:r>
    </w:p>
    <w:p w:rsidR="00D9081C" w:rsidRDefault="00F43470" w:rsidP="00D9081C">
      <w:pPr>
        <w:spacing w:after="0"/>
        <w:jc w:val="center"/>
        <w:rPr>
          <w:rFonts w:ascii="Times New Roman" w:hAnsi="Times New Roman"/>
          <w:b/>
          <w:bCs/>
          <w:sz w:val="24"/>
          <w:szCs w:val="24"/>
        </w:rPr>
      </w:pPr>
      <w:r>
        <w:rPr>
          <w:rFonts w:ascii="Times New Roman" w:hAnsi="Times New Roman"/>
          <w:b/>
          <w:bCs/>
          <w:sz w:val="24"/>
          <w:szCs w:val="24"/>
        </w:rPr>
        <w:t>ERAF līdzfinansētā projekta</w:t>
      </w:r>
    </w:p>
    <w:p w:rsidR="00F43470" w:rsidRPr="00F43470" w:rsidRDefault="00F43470"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F43470">
        <w:rPr>
          <w:rFonts w:ascii="Times New Roman" w:hAnsi="Times New Roman"/>
          <w:b/>
          <w:sz w:val="24"/>
          <w:szCs w:val="24"/>
        </w:rPr>
        <w:t>„LLU mācību infrastruktūras modernizācija”</w:t>
      </w:r>
      <w:r>
        <w:rPr>
          <w:rFonts w:ascii="Times New Roman" w:hAnsi="Times New Roman"/>
          <w:b/>
          <w:sz w:val="24"/>
          <w:szCs w:val="24"/>
        </w:rPr>
        <w:t xml:space="preserve"> ietvaros</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Pr>
          <w:rFonts w:ascii="Times New Roman" w:hAnsi="Times New Roman"/>
          <w:b/>
          <w:sz w:val="24"/>
          <w:szCs w:val="24"/>
        </w:rPr>
        <w:t>LLU2014</w:t>
      </w:r>
      <w:r w:rsidRPr="006B4783">
        <w:rPr>
          <w:rFonts w:ascii="Times New Roman" w:hAnsi="Times New Roman"/>
          <w:b/>
          <w:sz w:val="24"/>
          <w:szCs w:val="24"/>
        </w:rPr>
        <w:t>/</w:t>
      </w:r>
      <w:r w:rsidR="00F43470">
        <w:rPr>
          <w:rFonts w:ascii="Times New Roman" w:hAnsi="Times New Roman"/>
          <w:b/>
          <w:sz w:val="24"/>
          <w:szCs w:val="24"/>
        </w:rPr>
        <w:t>9</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r w:rsidR="00014DE9">
        <w:rPr>
          <w:rFonts w:ascii="Times New Roman" w:hAnsi="Times New Roman"/>
          <w:b/>
          <w:sz w:val="40"/>
          <w:szCs w:val="40"/>
        </w:rPr>
        <w:t xml:space="preserve"> ar grozījumiem (</w:t>
      </w:r>
      <w:r w:rsidR="009C26AA">
        <w:rPr>
          <w:rFonts w:ascii="Times New Roman" w:hAnsi="Times New Roman"/>
          <w:b/>
          <w:sz w:val="40"/>
          <w:szCs w:val="40"/>
        </w:rPr>
        <w:t>31.07</w:t>
      </w:r>
      <w:r w:rsidR="00014DE9">
        <w:rPr>
          <w:rFonts w:ascii="Times New Roman" w:hAnsi="Times New Roman"/>
          <w:b/>
          <w:sz w:val="40"/>
          <w:szCs w:val="40"/>
        </w:rPr>
        <w:t>.2014.)</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F43470">
        <w:rPr>
          <w:b/>
          <w:sz w:val="24"/>
          <w:szCs w:val="24"/>
        </w:rPr>
        <w:t xml:space="preserve"> LLU2014/9</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B44602">
        <w:rPr>
          <w:rFonts w:ascii="Times New Roman" w:hAnsi="Times New Roman"/>
          <w:sz w:val="24"/>
          <w:szCs w:val="24"/>
        </w:rPr>
        <w:t xml:space="preserve">par nolikumu </w:t>
      </w:r>
      <w:r w:rsidR="00F73768">
        <w:rPr>
          <w:rFonts w:ascii="Times New Roman" w:hAnsi="Times New Roman"/>
          <w:sz w:val="24"/>
          <w:szCs w:val="24"/>
        </w:rPr>
        <w:t>Gunita Mitrevica</w:t>
      </w:r>
      <w:r w:rsidRPr="00265219">
        <w:rPr>
          <w:rFonts w:ascii="Times New Roman" w:hAnsi="Times New Roman"/>
          <w:sz w:val="24"/>
          <w:szCs w:val="24"/>
        </w:rPr>
        <w:t>, tālr</w:t>
      </w:r>
      <w:r w:rsidR="00F73768">
        <w:rPr>
          <w:rFonts w:ascii="Times New Roman" w:hAnsi="Times New Roman"/>
          <w:sz w:val="24"/>
          <w:szCs w:val="24"/>
        </w:rPr>
        <w:t>.63005631</w:t>
      </w:r>
      <w:r w:rsidRPr="00265219">
        <w:rPr>
          <w:rFonts w:ascii="Times New Roman" w:hAnsi="Times New Roman"/>
          <w:sz w:val="24"/>
          <w:szCs w:val="24"/>
        </w:rPr>
        <w:t xml:space="preserve">, e-pasta adrese: </w:t>
      </w:r>
      <w:hyperlink r:id="rId8" w:history="1">
        <w:r w:rsidR="00F73768" w:rsidRPr="00BA3E7F">
          <w:rPr>
            <w:rStyle w:val="Hyperlink"/>
            <w:rFonts w:ascii="Times New Roman" w:hAnsi="Times New Roman"/>
            <w:sz w:val="24"/>
            <w:szCs w:val="24"/>
          </w:rPr>
          <w:t>gunita.mitrevica@llu.lv</w:t>
        </w:r>
      </w:hyperlink>
      <w:r w:rsidRPr="00265219">
        <w:rPr>
          <w:rFonts w:ascii="Times New Roman" w:hAnsi="Times New Roman"/>
          <w:sz w:val="24"/>
          <w:szCs w:val="24"/>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Pr="00B44602">
        <w:rPr>
          <w:rFonts w:ascii="Times New Roman" w:hAnsi="Times New Roman"/>
          <w:color w:val="000000"/>
          <w:sz w:val="24"/>
          <w:szCs w:val="24"/>
        </w:rPr>
        <w:t>Juris Veiss, tālr.29106931, e-pasta adrese :</w:t>
      </w:r>
      <w:r w:rsidR="00C54B9F">
        <w:rPr>
          <w:rFonts w:ascii="Times New Roman" w:hAnsi="Times New Roman"/>
          <w:color w:val="000000"/>
          <w:sz w:val="24"/>
          <w:szCs w:val="24"/>
        </w:rPr>
        <w:t xml:space="preserve"> </w:t>
      </w:r>
      <w:hyperlink r:id="rId9" w:history="1">
        <w:r w:rsidR="003C6D53" w:rsidRPr="003D7F24">
          <w:rPr>
            <w:rStyle w:val="Hyperlink"/>
            <w:rFonts w:ascii="Times New Roman" w:hAnsi="Times New Roman"/>
            <w:sz w:val="24"/>
            <w:szCs w:val="24"/>
          </w:rPr>
          <w:t>direktors@llu.lv</w:t>
        </w:r>
      </w:hyperlink>
    </w:p>
    <w:p w:rsidR="00E4067A" w:rsidRPr="00F43470" w:rsidRDefault="00F43470" w:rsidP="00F73768">
      <w:pPr>
        <w:spacing w:after="0"/>
        <w:ind w:left="709"/>
        <w:rPr>
          <w:rFonts w:ascii="Times New Roman" w:hAnsi="Times New Roman"/>
          <w:sz w:val="24"/>
          <w:szCs w:val="24"/>
        </w:rPr>
      </w:pPr>
      <w:r>
        <w:rPr>
          <w:rFonts w:ascii="Times New Roman" w:hAnsi="Times New Roman"/>
          <w:sz w:val="24"/>
          <w:szCs w:val="24"/>
        </w:rPr>
        <w:t xml:space="preserve">Projektu </w:t>
      </w:r>
      <w:r w:rsidRPr="00F43470">
        <w:rPr>
          <w:rFonts w:ascii="Times New Roman" w:hAnsi="Times New Roman"/>
          <w:sz w:val="24"/>
          <w:szCs w:val="24"/>
        </w:rPr>
        <w:t>„LLU mācību infrastruktūras modernizācija”</w:t>
      </w:r>
      <w:r w:rsidR="00E4067A"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00E4067A" w:rsidRPr="00E4067A">
        <w:rPr>
          <w:rFonts w:ascii="Times New Roman" w:hAnsi="Times New Roman"/>
          <w:sz w:val="24"/>
          <w:szCs w:val="24"/>
        </w:rPr>
        <w:t xml:space="preserve"> fonds</w:t>
      </w:r>
      <w:r w:rsidR="00A733A2">
        <w:rPr>
          <w:rFonts w:ascii="Times New Roman" w:hAnsi="Times New Roman"/>
          <w:sz w:val="24"/>
          <w:szCs w:val="24"/>
        </w:rPr>
        <w:t>.</w:t>
      </w:r>
      <w:r w:rsidR="00F73768">
        <w:rPr>
          <w:rFonts w:ascii="Times New Roman" w:hAnsi="Times New Roman"/>
          <w:sz w:val="24"/>
          <w:szCs w:val="24"/>
        </w:rPr>
        <w:t xml:space="preserve"> </w:t>
      </w:r>
      <w:r>
        <w:rPr>
          <w:rFonts w:ascii="Times New Roman" w:hAnsi="Times New Roman"/>
          <w:sz w:val="24"/>
          <w:szCs w:val="24"/>
        </w:rPr>
        <w:t xml:space="preserve">Vienošanās </w:t>
      </w:r>
      <w:r w:rsidRPr="00F43470">
        <w:rPr>
          <w:rFonts w:ascii="Times New Roman" w:hAnsi="Times New Roman"/>
          <w:sz w:val="24"/>
          <w:szCs w:val="24"/>
        </w:rPr>
        <w:t>Nr. 2010/0119/3DP/3.1.2.1.1./09/ IPIA/VIAA/009</w:t>
      </w:r>
      <w:r w:rsidR="00A733A2" w:rsidRPr="00F43470">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265219">
        <w:rPr>
          <w:rFonts w:ascii="Times New Roman" w:hAnsi="Times New Roman"/>
          <w:b/>
          <w:sz w:val="24"/>
          <w:szCs w:val="24"/>
        </w:rPr>
        <w:t xml:space="preserve">līdz </w:t>
      </w:r>
      <w:r w:rsidR="006634A4" w:rsidRPr="00265219">
        <w:rPr>
          <w:rFonts w:ascii="Times New Roman" w:hAnsi="Times New Roman"/>
          <w:b/>
          <w:sz w:val="24"/>
          <w:szCs w:val="24"/>
        </w:rPr>
        <w:t>2014</w:t>
      </w:r>
      <w:r w:rsidR="00574BD0" w:rsidRPr="00265219">
        <w:rPr>
          <w:rFonts w:ascii="Times New Roman" w:hAnsi="Times New Roman"/>
          <w:b/>
          <w:sz w:val="24"/>
          <w:szCs w:val="24"/>
        </w:rPr>
        <w:t>.</w:t>
      </w:r>
      <w:r w:rsidR="009D6168" w:rsidRPr="00265219">
        <w:rPr>
          <w:rFonts w:ascii="Times New Roman" w:hAnsi="Times New Roman"/>
          <w:b/>
          <w:sz w:val="24"/>
          <w:szCs w:val="24"/>
        </w:rPr>
        <w:t>g</w:t>
      </w:r>
      <w:r w:rsidR="00574BD0" w:rsidRPr="00265219">
        <w:rPr>
          <w:rFonts w:ascii="Times New Roman" w:hAnsi="Times New Roman"/>
          <w:b/>
          <w:sz w:val="24"/>
          <w:szCs w:val="24"/>
        </w:rPr>
        <w:t>ada</w:t>
      </w:r>
      <w:r w:rsidR="00265219" w:rsidRPr="00265219">
        <w:rPr>
          <w:rFonts w:ascii="Times New Roman" w:hAnsi="Times New Roman"/>
          <w:b/>
          <w:sz w:val="24"/>
          <w:szCs w:val="24"/>
        </w:rPr>
        <w:t xml:space="preserve"> </w:t>
      </w:r>
      <w:r w:rsidR="00014DE9">
        <w:rPr>
          <w:rFonts w:ascii="Times New Roman" w:hAnsi="Times New Roman"/>
          <w:b/>
          <w:color w:val="FF0000"/>
          <w:sz w:val="24"/>
          <w:szCs w:val="24"/>
        </w:rPr>
        <w:t>1.septembrim</w:t>
      </w:r>
      <w:r w:rsidR="00830E98" w:rsidRPr="00014DE9">
        <w:rPr>
          <w:rFonts w:ascii="Times New Roman" w:hAnsi="Times New Roman"/>
          <w:b/>
          <w:color w:val="FF0000"/>
          <w:sz w:val="24"/>
          <w:szCs w:val="24"/>
        </w:rPr>
        <w:t xml:space="preserve"> </w:t>
      </w:r>
      <w:r w:rsidR="00574BD0" w:rsidRPr="00014DE9">
        <w:rPr>
          <w:rFonts w:ascii="Times New Roman" w:hAnsi="Times New Roman"/>
          <w:b/>
          <w:color w:val="FF0000"/>
          <w:sz w:val="24"/>
          <w:szCs w:val="24"/>
        </w:rPr>
        <w:t>plkst.</w:t>
      </w:r>
      <w:r w:rsidR="009D147B" w:rsidRPr="00014DE9">
        <w:rPr>
          <w:rFonts w:ascii="Times New Roman" w:hAnsi="Times New Roman"/>
          <w:b/>
          <w:color w:val="FF0000"/>
          <w:sz w:val="24"/>
          <w:szCs w:val="24"/>
        </w:rPr>
        <w:t xml:space="preserve"> </w:t>
      </w:r>
      <w:r w:rsidR="00014DE9" w:rsidRPr="00014DE9">
        <w:rPr>
          <w:rFonts w:ascii="Times New Roman" w:hAnsi="Times New Roman"/>
          <w:b/>
          <w:color w:val="FF0000"/>
          <w:sz w:val="24"/>
          <w:szCs w:val="24"/>
        </w:rPr>
        <w:t>13</w:t>
      </w:r>
      <w:r w:rsidR="00D62C87" w:rsidRPr="00014DE9">
        <w:rPr>
          <w:rFonts w:ascii="Times New Roman" w:hAnsi="Times New Roman"/>
          <w:b/>
          <w:color w:val="FF0000"/>
          <w:sz w:val="24"/>
          <w:szCs w:val="24"/>
        </w:rPr>
        <w:t>.</w:t>
      </w:r>
      <w:r w:rsidR="00014DE9" w:rsidRPr="00014DE9">
        <w:rPr>
          <w:rFonts w:ascii="Times New Roman" w:hAnsi="Times New Roman"/>
          <w:b/>
          <w:color w:val="FF0000"/>
          <w:sz w:val="24"/>
          <w:szCs w:val="24"/>
          <w:vertAlign w:val="superscript"/>
        </w:rPr>
        <w:t>30</w:t>
      </w:r>
      <w:r w:rsidR="009D6168" w:rsidRPr="00014DE9">
        <w:rPr>
          <w:rFonts w:ascii="Times New Roman" w:hAnsi="Times New Roman"/>
          <w:b/>
          <w:color w:val="FF0000"/>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r w:rsidR="00014DE9" w:rsidRPr="00014DE9">
        <w:rPr>
          <w:rFonts w:ascii="Times New Roman" w:hAnsi="Times New Roman"/>
          <w:i/>
          <w:color w:val="FF0000"/>
          <w:sz w:val="24"/>
          <w:szCs w:val="24"/>
        </w:rPr>
        <w:t xml:space="preserve">(ar </w:t>
      </w:r>
      <w:r w:rsidR="009C26AA">
        <w:rPr>
          <w:rFonts w:ascii="Times New Roman" w:hAnsi="Times New Roman"/>
          <w:i/>
          <w:color w:val="FF0000"/>
          <w:sz w:val="24"/>
          <w:szCs w:val="24"/>
        </w:rPr>
        <w:t>31.07</w:t>
      </w:r>
      <w:r w:rsidR="00014DE9" w:rsidRPr="00014DE9">
        <w:rPr>
          <w:rFonts w:ascii="Times New Roman" w:hAnsi="Times New Roman"/>
          <w:i/>
          <w:color w:val="FF0000"/>
          <w:sz w:val="24"/>
          <w:szCs w:val="24"/>
        </w:rPr>
        <w:t>.2014. grozījumiem)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265219">
      <w:pPr>
        <w:pStyle w:val="ColorfulList-Accent11"/>
        <w:tabs>
          <w:tab w:val="left" w:pos="709"/>
        </w:tabs>
        <w:spacing w:after="0" w:line="240" w:lineRule="auto"/>
        <w:ind w:left="0"/>
        <w:jc w:val="both"/>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F73768">
        <w:rPr>
          <w:sz w:val="24"/>
          <w:szCs w:val="24"/>
        </w:rPr>
        <w:t>Iepirkumi”</w:t>
      </w:r>
      <w:r w:rsidR="0013639D">
        <w:rPr>
          <w:sz w:val="24"/>
          <w:szCs w:val="24"/>
        </w:rPr>
        <w:t>→</w:t>
      </w:r>
      <w:r w:rsidR="00DD3F3A">
        <w:rPr>
          <w:sz w:val="24"/>
          <w:szCs w:val="24"/>
        </w:rPr>
        <w:t xml:space="preserve"> </w:t>
      </w:r>
      <w:r w:rsidR="00F73768">
        <w:rPr>
          <w:sz w:val="24"/>
          <w:szCs w:val="24"/>
        </w:rPr>
        <w:t>„</w:t>
      </w:r>
      <w:r w:rsidR="001433A7">
        <w:rPr>
          <w:sz w:val="24"/>
          <w:szCs w:val="24"/>
        </w:rPr>
        <w:t>Universitātes b</w:t>
      </w:r>
      <w:r w:rsidR="0013639D">
        <w:rPr>
          <w:sz w:val="24"/>
          <w:szCs w:val="24"/>
        </w:rPr>
        <w:t>ūvdarbu iepirkumi</w:t>
      </w:r>
      <w:r w:rsidR="00F73768">
        <w:rPr>
          <w:sz w:val="24"/>
          <w:szCs w:val="24"/>
        </w:rPr>
        <w:t>”</w:t>
      </w:r>
      <w:r w:rsidR="004C44C0">
        <w:rPr>
          <w:sz w:val="24"/>
          <w:szCs w:val="24"/>
        </w:rPr>
        <w:t xml:space="preserve">, sākot no atklātā konkursa ar </w:t>
      </w:r>
      <w:r w:rsidR="004055DC">
        <w:rPr>
          <w:sz w:val="24"/>
          <w:szCs w:val="24"/>
        </w:rPr>
        <w:t xml:space="preserve">ID </w:t>
      </w:r>
      <w:r w:rsidRPr="00B52F62">
        <w:rPr>
          <w:sz w:val="24"/>
          <w:szCs w:val="24"/>
        </w:rPr>
        <w:t>Nr.</w:t>
      </w:r>
      <w:r w:rsidR="005A2118">
        <w:rPr>
          <w:bCs/>
          <w:sz w:val="24"/>
          <w:szCs w:val="24"/>
        </w:rPr>
        <w:t xml:space="preserve"> </w:t>
      </w:r>
      <w:r w:rsidR="00265219" w:rsidRPr="00265219">
        <w:rPr>
          <w:b/>
          <w:sz w:val="24"/>
          <w:szCs w:val="24"/>
        </w:rPr>
        <w:t>LLU2014/9</w:t>
      </w:r>
      <w:r w:rsidR="00613357" w:rsidRPr="00265219">
        <w:rPr>
          <w:b/>
          <w:sz w:val="24"/>
          <w:szCs w:val="24"/>
        </w:rPr>
        <w:t>-B/ERAF/AK</w:t>
      </w:r>
      <w:r w:rsidR="00613357" w:rsidRPr="00265219">
        <w:rPr>
          <w:sz w:val="24"/>
          <w:szCs w:val="24"/>
        </w:rPr>
        <w:t xml:space="preserve"> </w:t>
      </w:r>
      <w:r w:rsidRPr="00265219">
        <w:rPr>
          <w:sz w:val="24"/>
          <w:szCs w:val="24"/>
        </w:rPr>
        <w:t>izsludināšanas brīža.</w:t>
      </w:r>
      <w:r w:rsidRPr="00574BD0">
        <w:rPr>
          <w:sz w:val="24"/>
          <w:szCs w:val="24"/>
        </w:rPr>
        <w:t xml:space="preserve">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F73768" w:rsidRPr="00F73768">
        <w:rPr>
          <w:rFonts w:ascii="Times New Roman" w:hAnsi="Times New Roman"/>
          <w:sz w:val="24"/>
          <w:szCs w:val="24"/>
        </w:rPr>
        <w:t>„Iepirkumi”→ „Universitātes būvdarbu iepirkumi”,</w:t>
      </w:r>
      <w:r w:rsidR="00F73768">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w:t>
      </w:r>
      <w:proofErr w:type="gramStart"/>
      <w:r w:rsidR="00B82C92">
        <w:rPr>
          <w:rFonts w:ascii="Times New Roman" w:hAnsi="Times New Roman"/>
          <w:sz w:val="24"/>
          <w:szCs w:val="24"/>
        </w:rPr>
        <w:t xml:space="preserve">  </w:t>
      </w:r>
      <w:proofErr w:type="gramEnd"/>
      <w:r w:rsidR="00B82C92">
        <w:rPr>
          <w:rFonts w:ascii="Times New Roman" w:hAnsi="Times New Roman"/>
          <w:sz w:val="24"/>
          <w:szCs w:val="24"/>
        </w:rPr>
        <w:t>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F73768" w:rsidRPr="00F73768">
        <w:rPr>
          <w:rFonts w:ascii="Times New Roman" w:hAnsi="Times New Roman"/>
          <w:sz w:val="24"/>
          <w:szCs w:val="24"/>
        </w:rPr>
        <w:t>„Iepirkumi”→ „Universitātes būvdarbu iepirkumi”</w:t>
      </w:r>
      <w:r w:rsidR="00B82C92" w:rsidRPr="00F73768">
        <w:rPr>
          <w:rFonts w:ascii="Times New Roman" w:hAnsi="Times New Roman"/>
          <w:sz w:val="24"/>
          <w:szCs w:val="24"/>
        </w:rPr>
        <w:t>,</w:t>
      </w:r>
      <w:r w:rsidR="00B82C92">
        <w:rPr>
          <w:rFonts w:ascii="Times New Roman" w:hAnsi="Times New Roman"/>
          <w:sz w:val="24"/>
          <w:szCs w:val="24"/>
        </w:rPr>
        <w:t xml:space="preserve">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F73768" w:rsidRPr="00F73768">
        <w:rPr>
          <w:rFonts w:ascii="Times New Roman" w:hAnsi="Times New Roman"/>
          <w:sz w:val="24"/>
          <w:szCs w:val="24"/>
        </w:rPr>
        <w:t>„Iepirkumi”→ „Universitātes būvdarbu iepirkumi”.</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r w:rsidRPr="00CC713E">
        <w:rPr>
          <w:rFonts w:ascii="Times New Roman" w:hAnsi="Times New Roman"/>
          <w:b w:val="0"/>
          <w:sz w:val="24"/>
        </w:rPr>
        <w:t xml:space="preserve">  </w:t>
      </w:r>
      <w:r w:rsidR="00265219">
        <w:rPr>
          <w:rFonts w:ascii="Times New Roman" w:hAnsi="Times New Roman"/>
          <w:b w:val="0"/>
          <w:sz w:val="24"/>
        </w:rPr>
        <w:t>5</w:t>
      </w:r>
      <w:r>
        <w:rPr>
          <w:rFonts w:ascii="Times New Roman" w:hAnsi="Times New Roman"/>
          <w:b w:val="0"/>
          <w:sz w:val="24"/>
        </w:rPr>
        <w:t>0</w:t>
      </w:r>
      <w:r w:rsidRPr="00CC713E">
        <w:rPr>
          <w:rFonts w:ascii="Times New Roman" w:hAnsi="Times New Roman"/>
          <w:b w:val="0"/>
          <w:sz w:val="24"/>
        </w:rPr>
        <w:t>00</w:t>
      </w:r>
      <w:r w:rsidR="00B72B23">
        <w:rPr>
          <w:rFonts w:ascii="Times New Roman" w:hAnsi="Times New Roman"/>
          <w:b w:val="0"/>
          <w:sz w:val="24"/>
        </w:rPr>
        <w:t xml:space="preserve"> </w:t>
      </w:r>
      <w:r w:rsidRPr="00CC713E">
        <w:rPr>
          <w:rFonts w:ascii="Times New Roman" w:hAnsi="Times New Roman"/>
          <w:b w:val="0"/>
          <w:sz w:val="24"/>
        </w:rPr>
        <w:t>(</w:t>
      </w:r>
      <w:r w:rsidR="00265219">
        <w:rPr>
          <w:rFonts w:ascii="Times New Roman" w:hAnsi="Times New Roman"/>
          <w:b w:val="0"/>
          <w:sz w:val="24"/>
        </w:rPr>
        <w:t xml:space="preserve">pieci </w:t>
      </w:r>
      <w:r w:rsidRPr="00431A97">
        <w:rPr>
          <w:rFonts w:ascii="Times New Roman" w:hAnsi="Times New Roman"/>
          <w:b w:val="0"/>
          <w:sz w:val="24"/>
        </w:rPr>
        <w:t>tūkstoši</w:t>
      </w:r>
      <w:r w:rsidRPr="00CC713E">
        <w:rPr>
          <w:rFonts w:ascii="Times New Roman" w:hAnsi="Times New Roman"/>
          <w:b w:val="0"/>
          <w:sz w:val="24"/>
        </w:rPr>
        <w:t xml:space="preserve">) </w:t>
      </w:r>
      <w:proofErr w:type="spellStart"/>
      <w:r w:rsidRPr="00CC713E">
        <w:rPr>
          <w:rFonts w:ascii="Times New Roman" w:hAnsi="Times New Roman"/>
          <w:b w:val="0"/>
          <w:i/>
          <w:sz w:val="24"/>
        </w:rPr>
        <w:t>euro</w:t>
      </w:r>
      <w:proofErr w:type="spellEnd"/>
      <w:r w:rsidRPr="006445B5">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265219">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Default="00A22BEA" w:rsidP="00265219">
      <w:pPr>
        <w:pStyle w:val="Heading1"/>
        <w:numPr>
          <w:ilvl w:val="1"/>
          <w:numId w:val="7"/>
        </w:numPr>
        <w:tabs>
          <w:tab w:val="left" w:pos="567"/>
        </w:tabs>
        <w:spacing w:before="0" w:after="0"/>
        <w:ind w:left="0" w:firstLine="0"/>
        <w:jc w:val="both"/>
        <w:rPr>
          <w:rFonts w:ascii="Times New Roman" w:hAnsi="Times New Roman"/>
          <w:b w:val="0"/>
          <w:bCs w:val="0"/>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7C28C6">
        <w:rPr>
          <w:rFonts w:ascii="Times New Roman" w:hAnsi="Times New Roman"/>
          <w:b w:val="0"/>
          <w:bCs w:val="0"/>
          <w:caps w:val="0"/>
        </w:rPr>
        <w:t>LLU Pārtikas tehnoloģijas fakultātes ēkas būvniecība Rīgas ielā 22, Jelgavā.</w:t>
      </w:r>
    </w:p>
    <w:p w:rsidR="001314BA" w:rsidRPr="00024E91" w:rsidRDefault="00B53B1A" w:rsidP="00265219">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7C28C6">
        <w:rPr>
          <w:rFonts w:ascii="Times New Roman" w:hAnsi="Times New Roman"/>
          <w:caps w:val="0"/>
        </w:rPr>
        <w:t>Rīgas iela 22</w:t>
      </w:r>
      <w:r w:rsidR="00024E91" w:rsidRPr="00E97FE8">
        <w:rPr>
          <w:rFonts w:ascii="Times New Roman" w:hAnsi="Times New Roman"/>
          <w:caps w:val="0"/>
        </w:rPr>
        <w:t>, Jelgavā</w:t>
      </w:r>
      <w:r w:rsidR="00E97FE8" w:rsidRPr="00024E91">
        <w:rPr>
          <w:rFonts w:ascii="Times New Roman" w:hAnsi="Times New Roman"/>
          <w:b w:val="0"/>
          <w:caps w:val="0"/>
        </w:rPr>
        <w:t>.</w:t>
      </w:r>
    </w:p>
    <w:p w:rsidR="00A22BEA" w:rsidRDefault="006634A4" w:rsidP="00265219">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0B0B07">
        <w:rPr>
          <w:rFonts w:ascii="Times New Roman" w:hAnsi="Times New Roman"/>
          <w:color w:val="000000"/>
          <w:sz w:val="24"/>
          <w:szCs w:val="24"/>
        </w:rPr>
        <w:t>Objekta apskate notiks 2014</w:t>
      </w:r>
      <w:r w:rsidR="00E62BC9" w:rsidRPr="000B0B07">
        <w:rPr>
          <w:rFonts w:ascii="Times New Roman" w:hAnsi="Times New Roman"/>
          <w:color w:val="000000"/>
          <w:sz w:val="24"/>
          <w:szCs w:val="24"/>
        </w:rPr>
        <w:t>.gada</w:t>
      </w:r>
      <w:r w:rsidR="001433A7" w:rsidRPr="000B0B07">
        <w:rPr>
          <w:rFonts w:ascii="Times New Roman" w:hAnsi="Times New Roman"/>
          <w:color w:val="000000"/>
          <w:sz w:val="24"/>
          <w:szCs w:val="24"/>
        </w:rPr>
        <w:t xml:space="preserve"> </w:t>
      </w:r>
      <w:r w:rsidR="007C28C6">
        <w:rPr>
          <w:rFonts w:ascii="Times New Roman" w:hAnsi="Times New Roman"/>
          <w:color w:val="000000"/>
          <w:sz w:val="24"/>
          <w:szCs w:val="24"/>
        </w:rPr>
        <w:t>9</w:t>
      </w:r>
      <w:r w:rsidR="008D2FC5" w:rsidRPr="000B0B07">
        <w:rPr>
          <w:rFonts w:ascii="Times New Roman" w:hAnsi="Times New Roman"/>
          <w:color w:val="000000"/>
          <w:sz w:val="24"/>
          <w:szCs w:val="24"/>
        </w:rPr>
        <w:t>.</w:t>
      </w:r>
      <w:r w:rsidR="007C28C6">
        <w:rPr>
          <w:rFonts w:ascii="Times New Roman" w:hAnsi="Times New Roman"/>
          <w:color w:val="000000"/>
          <w:sz w:val="24"/>
          <w:szCs w:val="24"/>
        </w:rPr>
        <w:t>jūlijā</w:t>
      </w:r>
      <w:r w:rsidR="000B0B07" w:rsidRPr="000B0B07">
        <w:rPr>
          <w:rFonts w:ascii="Times New Roman" w:hAnsi="Times New Roman"/>
          <w:color w:val="000000"/>
          <w:sz w:val="24"/>
          <w:szCs w:val="24"/>
        </w:rPr>
        <w:t xml:space="preserve"> </w:t>
      </w:r>
      <w:r w:rsidR="00A22BEA" w:rsidRPr="000B0B07">
        <w:rPr>
          <w:rFonts w:ascii="Times New Roman" w:hAnsi="Times New Roman"/>
          <w:color w:val="000000"/>
          <w:sz w:val="24"/>
          <w:szCs w:val="24"/>
        </w:rPr>
        <w:t xml:space="preserve">plkst. </w:t>
      </w:r>
      <w:r w:rsidR="00830E98">
        <w:rPr>
          <w:rFonts w:ascii="Times New Roman" w:hAnsi="Times New Roman"/>
          <w:color w:val="000000"/>
          <w:sz w:val="24"/>
          <w:szCs w:val="24"/>
        </w:rPr>
        <w:t>10</w:t>
      </w:r>
      <w:r w:rsidR="00E62BC9" w:rsidRPr="000B0B07">
        <w:rPr>
          <w:rFonts w:ascii="Times New Roman" w:hAnsi="Times New Roman"/>
          <w:color w:val="000000"/>
          <w:sz w:val="24"/>
          <w:szCs w:val="24"/>
        </w:rPr>
        <w:t>.</w:t>
      </w:r>
      <w:r w:rsidR="00B44602" w:rsidRPr="000B0B07">
        <w:rPr>
          <w:rFonts w:ascii="Times New Roman" w:hAnsi="Times New Roman"/>
          <w:color w:val="000000"/>
          <w:sz w:val="22"/>
          <w:szCs w:val="24"/>
          <w:vertAlign w:val="superscript"/>
        </w:rPr>
        <w:t>00</w:t>
      </w:r>
      <w:r w:rsidR="00E62BC9" w:rsidRPr="000B0B07">
        <w:rPr>
          <w:rFonts w:ascii="Times New Roman" w:hAnsi="Times New Roman"/>
          <w:color w:val="000000"/>
          <w:sz w:val="24"/>
          <w:szCs w:val="24"/>
        </w:rPr>
        <w:t>.</w:t>
      </w:r>
      <w:r w:rsidR="00E62BC9" w:rsidRPr="000B0B07">
        <w:rPr>
          <w:rFonts w:ascii="Times New Roman" w:hAnsi="Times New Roman"/>
          <w:i/>
          <w:iCs/>
          <w:color w:val="000000"/>
          <w:sz w:val="24"/>
          <w:szCs w:val="24"/>
        </w:rPr>
        <w:t xml:space="preserve"> </w:t>
      </w:r>
      <w:r w:rsidR="001433A7" w:rsidRPr="000B0B07">
        <w:rPr>
          <w:rFonts w:ascii="Times New Roman" w:hAnsi="Times New Roman"/>
          <w:color w:val="000000"/>
          <w:sz w:val="24"/>
          <w:szCs w:val="24"/>
        </w:rPr>
        <w:t xml:space="preserve">un </w:t>
      </w:r>
      <w:r w:rsidRPr="000B0B07">
        <w:rPr>
          <w:rFonts w:ascii="Times New Roman" w:hAnsi="Times New Roman"/>
          <w:color w:val="000000"/>
          <w:sz w:val="24"/>
          <w:szCs w:val="24"/>
        </w:rPr>
        <w:t>2014.gada</w:t>
      </w:r>
      <w:r w:rsidR="007C28C6">
        <w:rPr>
          <w:rFonts w:ascii="Times New Roman" w:hAnsi="Times New Roman"/>
          <w:color w:val="000000"/>
          <w:sz w:val="24"/>
          <w:szCs w:val="24"/>
        </w:rPr>
        <w:t xml:space="preserve"> 23. jūlijā</w:t>
      </w:r>
      <w:r w:rsidRPr="000B0B07">
        <w:rPr>
          <w:rFonts w:ascii="Times New Roman" w:hAnsi="Times New Roman"/>
          <w:color w:val="000000"/>
          <w:sz w:val="24"/>
          <w:szCs w:val="24"/>
        </w:rPr>
        <w:t xml:space="preserve"> </w:t>
      </w:r>
      <w:r w:rsidR="008D2FC5" w:rsidRPr="000B0B07">
        <w:rPr>
          <w:rFonts w:ascii="Times New Roman" w:hAnsi="Times New Roman"/>
          <w:color w:val="000000"/>
          <w:sz w:val="24"/>
          <w:szCs w:val="24"/>
        </w:rPr>
        <w:t>plkst.</w:t>
      </w:r>
      <w:r w:rsidR="00A22BEA" w:rsidRPr="000B0B07">
        <w:rPr>
          <w:rFonts w:ascii="Times New Roman" w:hAnsi="Times New Roman"/>
          <w:color w:val="000000"/>
          <w:sz w:val="24"/>
          <w:szCs w:val="24"/>
        </w:rPr>
        <w:t xml:space="preserve"> </w:t>
      </w:r>
      <w:r w:rsidR="00830E98">
        <w:rPr>
          <w:rFonts w:ascii="Times New Roman" w:hAnsi="Times New Roman"/>
          <w:color w:val="000000"/>
          <w:sz w:val="24"/>
          <w:szCs w:val="24"/>
        </w:rPr>
        <w:t>10</w:t>
      </w:r>
      <w:r w:rsidR="008D2FC5" w:rsidRPr="000B0B07">
        <w:rPr>
          <w:rFonts w:ascii="Times New Roman" w:hAnsi="Times New Roman"/>
          <w:color w:val="000000"/>
          <w:sz w:val="24"/>
          <w:szCs w:val="24"/>
        </w:rPr>
        <w:t>.</w:t>
      </w:r>
      <w:r w:rsidR="00B44602" w:rsidRPr="000B0B07">
        <w:rPr>
          <w:rFonts w:ascii="Times New Roman" w:hAnsi="Times New Roman"/>
          <w:color w:val="000000"/>
          <w:sz w:val="24"/>
          <w:szCs w:val="24"/>
          <w:vertAlign w:val="superscript"/>
        </w:rPr>
        <w:t>00</w:t>
      </w:r>
      <w:r w:rsidR="00BF4E4B" w:rsidRPr="000B0B07">
        <w:rPr>
          <w:rFonts w:ascii="Times New Roman" w:hAnsi="Times New Roman"/>
          <w:color w:val="000000"/>
          <w:sz w:val="24"/>
          <w:szCs w:val="24"/>
        </w:rPr>
        <w:t>.</w:t>
      </w:r>
      <w:r w:rsidR="00B277FA"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Pēc</w:t>
      </w:r>
      <w:r w:rsidRPr="000B0B07">
        <w:rPr>
          <w:rFonts w:ascii="Times New Roman" w:hAnsi="Times New Roman"/>
          <w:color w:val="000000"/>
          <w:sz w:val="24"/>
          <w:szCs w:val="24"/>
        </w:rPr>
        <w:t xml:space="preserve"> 2014.gada </w:t>
      </w:r>
      <w:r w:rsidR="007C28C6">
        <w:rPr>
          <w:rFonts w:ascii="Times New Roman" w:hAnsi="Times New Roman"/>
          <w:color w:val="000000"/>
          <w:sz w:val="24"/>
          <w:szCs w:val="24"/>
        </w:rPr>
        <w:t>23</w:t>
      </w:r>
      <w:r w:rsidRPr="000B0B07">
        <w:rPr>
          <w:rFonts w:ascii="Times New Roman" w:hAnsi="Times New Roman"/>
          <w:color w:val="000000"/>
          <w:sz w:val="24"/>
          <w:szCs w:val="24"/>
        </w:rPr>
        <w:t>.</w:t>
      </w:r>
      <w:r w:rsidR="007C28C6">
        <w:rPr>
          <w:rFonts w:ascii="Times New Roman" w:hAnsi="Times New Roman"/>
          <w:color w:val="000000"/>
          <w:sz w:val="24"/>
          <w:szCs w:val="24"/>
        </w:rPr>
        <w:t>jūlija</w:t>
      </w:r>
      <w:r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Izpildītājam, iepriekš</w:t>
      </w:r>
      <w:r w:rsidR="00E62BC9" w:rsidRPr="00BC41F7">
        <w:rPr>
          <w:rFonts w:ascii="Times New Roman" w:hAnsi="Times New Roman"/>
          <w:color w:val="000000"/>
          <w:sz w:val="24"/>
          <w:szCs w:val="24"/>
        </w:rPr>
        <w:t xml:space="preserve">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7C28C6" w:rsidRPr="007C28C6" w:rsidRDefault="007C28C6" w:rsidP="00265219">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7C28C6">
        <w:rPr>
          <w:rFonts w:ascii="Times New Roman" w:hAnsi="Times New Roman"/>
          <w:sz w:val="24"/>
          <w:szCs w:val="24"/>
        </w:rPr>
        <w:t xml:space="preserve">Darba izpildes laiks ir saskaņā ar pretendenta piedāvājumu, bet tas nedrīkst būt ilgāks par 2015. gada </w:t>
      </w:r>
      <w:r w:rsidR="002C766D" w:rsidRPr="002C766D">
        <w:rPr>
          <w:rFonts w:ascii="Times New Roman" w:hAnsi="Times New Roman"/>
          <w:sz w:val="24"/>
          <w:szCs w:val="24"/>
          <w:highlight w:val="yellow"/>
        </w:rPr>
        <w:t>15.augustu</w:t>
      </w:r>
      <w:r w:rsidRPr="007C28C6">
        <w:rPr>
          <w:rFonts w:ascii="Times New Roman" w:hAnsi="Times New Roman"/>
          <w:sz w:val="24"/>
          <w:szCs w:val="24"/>
        </w:rPr>
        <w:t>, kad beidzas ERAF projekts</w:t>
      </w:r>
      <w:r>
        <w:rPr>
          <w:rFonts w:ascii="Times New Roman" w:hAnsi="Times New Roman"/>
          <w:sz w:val="24"/>
          <w:szCs w:val="24"/>
        </w:rPr>
        <w:t>.</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lastRenderedPageBreak/>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7C28C6" w:rsidRDefault="007C28C6" w:rsidP="007C28C6">
      <w:pPr>
        <w:spacing w:after="0"/>
        <w:jc w:val="center"/>
        <w:rPr>
          <w:rFonts w:ascii="Times New Roman" w:hAnsi="Times New Roman"/>
          <w:b/>
          <w:bCs/>
          <w:sz w:val="24"/>
          <w:szCs w:val="24"/>
        </w:rPr>
      </w:pPr>
    </w:p>
    <w:p w:rsidR="007C28C6" w:rsidRDefault="007C28C6" w:rsidP="007C28C6">
      <w:pPr>
        <w:spacing w:after="0"/>
        <w:jc w:val="center"/>
        <w:rPr>
          <w:rFonts w:ascii="Times New Roman" w:hAnsi="Times New Roman"/>
          <w:b/>
          <w:bCs/>
          <w:sz w:val="24"/>
          <w:szCs w:val="24"/>
        </w:rPr>
      </w:pPr>
      <w:r>
        <w:rPr>
          <w:rFonts w:ascii="Times New Roman" w:hAnsi="Times New Roman"/>
          <w:b/>
          <w:bCs/>
          <w:sz w:val="24"/>
          <w:szCs w:val="24"/>
        </w:rPr>
        <w:t>LLU Pārtikas tehnoloģijas fakultātes ēkas būv</w:t>
      </w:r>
      <w:r w:rsidR="00F73768">
        <w:rPr>
          <w:rFonts w:ascii="Times New Roman" w:hAnsi="Times New Roman"/>
          <w:b/>
          <w:bCs/>
          <w:sz w:val="24"/>
          <w:szCs w:val="24"/>
        </w:rPr>
        <w:t>niecība Rīgas ielā 22, Jelgavā</w:t>
      </w:r>
    </w:p>
    <w:p w:rsidR="007C28C6" w:rsidRDefault="007C28C6" w:rsidP="007C28C6">
      <w:pPr>
        <w:spacing w:after="0"/>
        <w:jc w:val="center"/>
        <w:rPr>
          <w:rFonts w:ascii="Times New Roman" w:hAnsi="Times New Roman"/>
          <w:b/>
          <w:bCs/>
          <w:sz w:val="24"/>
          <w:szCs w:val="24"/>
        </w:rPr>
      </w:pPr>
      <w:r>
        <w:rPr>
          <w:rFonts w:ascii="Times New Roman" w:hAnsi="Times New Roman"/>
          <w:b/>
          <w:bCs/>
          <w:sz w:val="24"/>
          <w:szCs w:val="24"/>
        </w:rPr>
        <w:t>ERAF līdzfinansētā projekta</w:t>
      </w:r>
    </w:p>
    <w:p w:rsidR="007C28C6" w:rsidRPr="00F43470" w:rsidRDefault="007C28C6" w:rsidP="007C28C6">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F43470">
        <w:rPr>
          <w:rFonts w:ascii="Times New Roman" w:hAnsi="Times New Roman"/>
          <w:b/>
          <w:sz w:val="24"/>
          <w:szCs w:val="24"/>
        </w:rPr>
        <w:t>„LLU mācību infrastruktūras modernizācija”</w:t>
      </w:r>
      <w:r>
        <w:rPr>
          <w:rFonts w:ascii="Times New Roman" w:hAnsi="Times New Roman"/>
          <w:b/>
          <w:sz w:val="24"/>
          <w:szCs w:val="24"/>
        </w:rPr>
        <w:t xml:space="preserve"> ietvaros</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7C28C6">
        <w:rPr>
          <w:b/>
          <w:sz w:val="24"/>
          <w:szCs w:val="24"/>
        </w:rPr>
        <w:t>LLU2014/9</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C45504">
        <w:rPr>
          <w:rFonts w:ascii="Times New Roman" w:hAnsi="Times New Roman"/>
          <w:b/>
          <w:i/>
          <w:sz w:val="22"/>
          <w:szCs w:val="22"/>
        </w:rPr>
        <w:t>Neatvērt līdz</w:t>
      </w:r>
      <w:r w:rsidR="00B277FA" w:rsidRPr="00C45504">
        <w:rPr>
          <w:rFonts w:ascii="Times New Roman" w:hAnsi="Times New Roman"/>
          <w:b/>
          <w:i/>
          <w:sz w:val="22"/>
          <w:szCs w:val="22"/>
        </w:rPr>
        <w:t xml:space="preserve"> </w:t>
      </w:r>
      <w:r w:rsidR="006634A4" w:rsidRPr="00C45504">
        <w:rPr>
          <w:rFonts w:ascii="Times New Roman" w:hAnsi="Times New Roman"/>
          <w:b/>
          <w:i/>
          <w:sz w:val="22"/>
          <w:szCs w:val="22"/>
        </w:rPr>
        <w:t>2014</w:t>
      </w:r>
      <w:r w:rsidR="00B277FA" w:rsidRPr="00C45504">
        <w:rPr>
          <w:rFonts w:ascii="Times New Roman" w:hAnsi="Times New Roman"/>
          <w:b/>
          <w:i/>
          <w:sz w:val="22"/>
          <w:szCs w:val="22"/>
        </w:rPr>
        <w:t xml:space="preserve">.gada </w:t>
      </w:r>
      <w:bookmarkStart w:id="0" w:name="_GoBack"/>
      <w:r w:rsidR="00014DE9" w:rsidRPr="00014DE9">
        <w:rPr>
          <w:rFonts w:ascii="Times New Roman" w:hAnsi="Times New Roman"/>
          <w:b/>
          <w:i/>
          <w:color w:val="FF0000"/>
          <w:sz w:val="22"/>
          <w:szCs w:val="22"/>
        </w:rPr>
        <w:t>1.septembrim</w:t>
      </w:r>
      <w:r w:rsidR="00CA29B6" w:rsidRPr="00014DE9">
        <w:rPr>
          <w:rFonts w:ascii="Times New Roman" w:hAnsi="Times New Roman"/>
          <w:b/>
          <w:i/>
          <w:color w:val="FF0000"/>
          <w:sz w:val="22"/>
          <w:szCs w:val="22"/>
        </w:rPr>
        <w:t xml:space="preserve"> </w:t>
      </w:r>
      <w:r w:rsidR="00876B23" w:rsidRPr="00014DE9">
        <w:rPr>
          <w:rFonts w:ascii="Times New Roman" w:hAnsi="Times New Roman"/>
          <w:b/>
          <w:i/>
          <w:color w:val="FF0000"/>
          <w:sz w:val="22"/>
          <w:szCs w:val="22"/>
        </w:rPr>
        <w:t>p</w:t>
      </w:r>
      <w:r w:rsidR="00055D36" w:rsidRPr="00014DE9">
        <w:rPr>
          <w:rFonts w:ascii="Times New Roman" w:hAnsi="Times New Roman"/>
          <w:b/>
          <w:i/>
          <w:color w:val="FF0000"/>
          <w:sz w:val="22"/>
          <w:szCs w:val="22"/>
        </w:rPr>
        <w:t>l</w:t>
      </w:r>
      <w:r w:rsidR="00876B23" w:rsidRPr="00014DE9">
        <w:rPr>
          <w:rFonts w:ascii="Times New Roman" w:hAnsi="Times New Roman"/>
          <w:b/>
          <w:i/>
          <w:color w:val="FF0000"/>
          <w:sz w:val="22"/>
          <w:szCs w:val="22"/>
        </w:rPr>
        <w:t>kst</w:t>
      </w:r>
      <w:r w:rsidR="00830E98" w:rsidRPr="00014DE9">
        <w:rPr>
          <w:rFonts w:ascii="Times New Roman" w:hAnsi="Times New Roman"/>
          <w:b/>
          <w:i/>
          <w:color w:val="FF0000"/>
          <w:sz w:val="22"/>
          <w:szCs w:val="22"/>
        </w:rPr>
        <w:t>.</w:t>
      </w:r>
      <w:r w:rsidR="00014DE9" w:rsidRPr="00014DE9">
        <w:rPr>
          <w:rFonts w:ascii="Times New Roman" w:hAnsi="Times New Roman"/>
          <w:b/>
          <w:i/>
          <w:color w:val="FF0000"/>
          <w:sz w:val="22"/>
          <w:szCs w:val="22"/>
        </w:rPr>
        <w:t>13.30.</w:t>
      </w:r>
      <w:r w:rsidR="00014DE9" w:rsidRPr="00014DE9">
        <w:rPr>
          <w:rFonts w:ascii="Times New Roman" w:hAnsi="Times New Roman"/>
          <w:i/>
          <w:color w:val="FF0000"/>
          <w:sz w:val="24"/>
          <w:szCs w:val="24"/>
        </w:rPr>
        <w:t xml:space="preserve"> </w:t>
      </w:r>
      <w:bookmarkEnd w:id="0"/>
      <w:r w:rsidR="00014DE9" w:rsidRPr="00014DE9">
        <w:rPr>
          <w:rFonts w:ascii="Times New Roman" w:hAnsi="Times New Roman"/>
          <w:i/>
          <w:color w:val="FF0000"/>
          <w:sz w:val="24"/>
          <w:szCs w:val="24"/>
        </w:rPr>
        <w:t xml:space="preserve">(ar </w:t>
      </w:r>
      <w:r w:rsidR="009C26AA">
        <w:rPr>
          <w:rFonts w:ascii="Times New Roman" w:hAnsi="Times New Roman"/>
          <w:i/>
          <w:color w:val="FF0000"/>
          <w:sz w:val="24"/>
          <w:szCs w:val="24"/>
        </w:rPr>
        <w:t>31.07</w:t>
      </w:r>
      <w:r w:rsidR="00014DE9" w:rsidRPr="00014DE9">
        <w:rPr>
          <w:rFonts w:ascii="Times New Roman" w:hAnsi="Times New Roman"/>
          <w:i/>
          <w:color w:val="FF0000"/>
          <w:sz w:val="24"/>
          <w:szCs w:val="24"/>
        </w:rPr>
        <w:t>.2014. grozījumiem)</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6"/>
        <w:gridCol w:w="278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7E5A92" w:rsidRDefault="00F21597" w:rsidP="00D02DC9">
            <w:pPr>
              <w:jc w:val="left"/>
              <w:rPr>
                <w:rFonts w:ascii="Times New Roman" w:hAnsi="Times New Roman"/>
                <w:color w:val="FF0000"/>
                <w:sz w:val="18"/>
              </w:rPr>
            </w:pP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900D45" w:rsidP="00CA29B6">
            <w:pPr>
              <w:rPr>
                <w:rFonts w:ascii="Times New Roman" w:hAnsi="Times New Roman"/>
                <w:i/>
                <w:color w:val="000000"/>
                <w:sz w:val="18"/>
              </w:rPr>
            </w:pPr>
            <w:r w:rsidRPr="00112839">
              <w:rPr>
                <w:rFonts w:ascii="Times New Roman" w:hAnsi="Times New Roman"/>
                <w:i/>
                <w:sz w:val="18"/>
              </w:rPr>
              <w:t xml:space="preserve">Par līdzvērtīgu tiks uzskatīts objekts, kas ir sabiedriskas nozīmes celtne ar kopējo telpu platību ne mazāku </w:t>
            </w:r>
            <w:r w:rsidR="00CA29B6">
              <w:rPr>
                <w:rFonts w:ascii="Times New Roman" w:hAnsi="Times New Roman"/>
                <w:i/>
                <w:sz w:val="18"/>
              </w:rPr>
              <w:t>kā 200</w:t>
            </w:r>
            <w:r w:rsidRPr="005D1CF0">
              <w:rPr>
                <w:rFonts w:ascii="Times New Roman" w:hAnsi="Times New Roman"/>
                <w:i/>
                <w:sz w:val="18"/>
              </w:rPr>
              <w:t>0 kvadrātmetri.</w:t>
            </w: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lastRenderedPageBreak/>
              <w:t>4.1.4.3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70" w:type="dxa"/>
            <w:gridSpan w:val="3"/>
          </w:tcPr>
          <w:p w:rsidR="00082EFC" w:rsidRPr="00112839" w:rsidRDefault="00082EFC" w:rsidP="00A16905">
            <w:pPr>
              <w:pStyle w:val="ListParagraph"/>
              <w:numPr>
                <w:ilvl w:val="0"/>
                <w:numId w:val="19"/>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w:t>
            </w:r>
            <w:r w:rsidRPr="00CA29B6">
              <w:rPr>
                <w:rFonts w:ascii="Times New Roman" w:hAnsi="Times New Roman"/>
                <w:sz w:val="18"/>
              </w:rPr>
              <w:t xml:space="preserve">veikta </w:t>
            </w:r>
            <w:r w:rsidR="00A22F29" w:rsidRPr="00CA29B6">
              <w:rPr>
                <w:rFonts w:ascii="Times New Roman" w:hAnsi="Times New Roman"/>
                <w:sz w:val="18"/>
              </w:rPr>
              <w:t>siltumapgādes un ventilācijas</w:t>
            </w:r>
            <w:r w:rsidR="00A22F29" w:rsidRPr="00112839">
              <w:rPr>
                <w:rFonts w:ascii="Times New Roman" w:hAnsi="Times New Roman"/>
                <w:sz w:val="18"/>
              </w:rPr>
              <w:t xml:space="preserve"> </w:t>
            </w:r>
            <w:r w:rsidRPr="00112839">
              <w:rPr>
                <w:rFonts w:ascii="Times New Roman" w:hAnsi="Times New Roman"/>
                <w:sz w:val="18"/>
              </w:rPr>
              <w:t xml:space="preserve">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r w:rsidR="00A22F29">
              <w:rPr>
                <w:rFonts w:ascii="Times New Roman" w:hAnsi="Times New Roman"/>
                <w:sz w:val="18"/>
              </w:rPr>
              <w:t xml:space="preserve"> </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4.1.4.8</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lastRenderedPageBreak/>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CD6258" w:rsidRPr="003F124B" w:rsidRDefault="00CD6258" w:rsidP="00CD6258">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w:t>
      </w:r>
      <w:r>
        <w:rPr>
          <w:rFonts w:ascii="Times New Roman" w:hAnsi="Times New Roman"/>
          <w:sz w:val="24"/>
        </w:rPr>
        <w:t>t iekrāsotās šūnas kolonās Nr.</w:t>
      </w:r>
      <w:r w:rsidRPr="003F124B">
        <w:rPr>
          <w:rFonts w:ascii="Times New Roman" w:hAnsi="Times New Roman"/>
          <w:sz w:val="24"/>
        </w:rPr>
        <w:t>6,7,9,10,15,16. Neiekrāsotajās šūnās ir ievadītas formulas un pretendents nedrīkst veikt nekādus labojumus. Ja pretenden</w:t>
      </w:r>
      <w:r>
        <w:rPr>
          <w:rFonts w:ascii="Times New Roman" w:hAnsi="Times New Roman"/>
          <w:sz w:val="24"/>
        </w:rPr>
        <w:t>ts būs veicis jebkādu labojumu lokālo t</w:t>
      </w:r>
      <w:r w:rsidRPr="003F124B">
        <w:rPr>
          <w:rFonts w:ascii="Times New Roman" w:hAnsi="Times New Roman"/>
          <w:sz w:val="24"/>
        </w:rPr>
        <w: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lastRenderedPageBreak/>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lastRenderedPageBreak/>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210DFD">
      <w:pPr>
        <w:spacing w:after="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w:t>
      </w:r>
      <w:r w:rsidR="00CD6258">
        <w:rPr>
          <w:rFonts w:ascii="Times New Roman" w:hAnsi="Times New Roman"/>
          <w:sz w:val="24"/>
          <w:szCs w:val="24"/>
        </w:rPr>
        <w:t xml:space="preserve"> Lielā iela 2, Jelgavā, LV-3001</w:t>
      </w:r>
      <w:r w:rsidRPr="00DD0A72">
        <w:rPr>
          <w:rFonts w:ascii="Times New Roman" w:hAnsi="Times New Roman"/>
          <w:sz w:val="24"/>
          <w:szCs w:val="24"/>
        </w:rPr>
        <w:t xml:space="preserve"> organizētajā atklātajā konkursā</w:t>
      </w:r>
      <w:r w:rsidR="00210DFD" w:rsidRPr="00210DFD">
        <w:rPr>
          <w:rFonts w:ascii="Times New Roman" w:hAnsi="Times New Roman"/>
          <w:b/>
          <w:bCs/>
          <w:sz w:val="24"/>
          <w:szCs w:val="24"/>
        </w:rPr>
        <w:t xml:space="preserve"> </w:t>
      </w:r>
      <w:r w:rsidR="00CD6258">
        <w:rPr>
          <w:rFonts w:ascii="Times New Roman" w:hAnsi="Times New Roman"/>
          <w:b/>
          <w:bCs/>
          <w:sz w:val="24"/>
          <w:szCs w:val="24"/>
        </w:rPr>
        <w:t>„</w:t>
      </w:r>
      <w:r w:rsidR="00210DFD">
        <w:rPr>
          <w:rFonts w:ascii="Times New Roman" w:hAnsi="Times New Roman"/>
          <w:b/>
          <w:bCs/>
          <w:sz w:val="24"/>
          <w:szCs w:val="24"/>
        </w:rPr>
        <w:t>LLU Pārtikas tehnoloģijas fakultātes ēkas bū</w:t>
      </w:r>
      <w:r w:rsidR="00CD6258">
        <w:rPr>
          <w:rFonts w:ascii="Times New Roman" w:hAnsi="Times New Roman"/>
          <w:b/>
          <w:bCs/>
          <w:sz w:val="24"/>
          <w:szCs w:val="24"/>
        </w:rPr>
        <w:t>vniecība Rīgas ielā 22, Jelgavā</w:t>
      </w:r>
      <w:r w:rsidR="00210DFD">
        <w:rPr>
          <w:rFonts w:ascii="Times New Roman" w:hAnsi="Times New Roman"/>
          <w:b/>
          <w:bCs/>
          <w:sz w:val="24"/>
          <w:szCs w:val="24"/>
        </w:rPr>
        <w:t xml:space="preserve"> ERAF līdzfinansētā projekta</w:t>
      </w:r>
      <w:r w:rsidR="00CD6258">
        <w:rPr>
          <w:rFonts w:ascii="Times New Roman" w:hAnsi="Times New Roman"/>
          <w:b/>
          <w:bCs/>
          <w:sz w:val="24"/>
          <w:szCs w:val="24"/>
        </w:rPr>
        <w:t xml:space="preserve"> </w:t>
      </w:r>
      <w:r w:rsidR="00210DFD" w:rsidRPr="00F43470">
        <w:rPr>
          <w:rFonts w:ascii="Times New Roman" w:hAnsi="Times New Roman"/>
          <w:b/>
          <w:sz w:val="24"/>
          <w:szCs w:val="24"/>
        </w:rPr>
        <w:t>„LLU mācību infrastruktūras modernizācija”</w:t>
      </w:r>
      <w:r w:rsidR="00210DFD">
        <w:rPr>
          <w:rFonts w:ascii="Times New Roman" w:hAnsi="Times New Roman"/>
          <w:b/>
          <w:sz w:val="24"/>
          <w:szCs w:val="24"/>
        </w:rPr>
        <w:t xml:space="preserve"> ietvaros</w:t>
      </w:r>
      <w:r w:rsidR="00CD6258">
        <w:rPr>
          <w:rFonts w:ascii="Times New Roman" w:hAnsi="Times New Roman"/>
          <w:b/>
          <w:sz w:val="24"/>
          <w:szCs w:val="24"/>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00CD6258">
        <w:rPr>
          <w:rFonts w:ascii="Times New Roman" w:hAnsi="Times New Roman"/>
          <w:sz w:val="24"/>
          <w:szCs w:val="24"/>
        </w:rPr>
        <w:t>i</w:t>
      </w:r>
      <w:r w:rsidRPr="001756DD">
        <w:rPr>
          <w:rFonts w:ascii="Times New Roman" w:hAnsi="Times New Roman"/>
          <w:sz w:val="24"/>
          <w:szCs w:val="24"/>
        </w:rPr>
        <w:t>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210DFD">
        <w:rPr>
          <w:rFonts w:ascii="Times New Roman" w:hAnsi="Times New Roman"/>
          <w:b/>
          <w:sz w:val="24"/>
          <w:szCs w:val="24"/>
        </w:rPr>
        <w:t xml:space="preserve"> LLU2014/9</w:t>
      </w:r>
      <w:r w:rsidR="008E31C2" w:rsidRPr="001756DD">
        <w:rPr>
          <w:rFonts w:ascii="Times New Roman" w:hAnsi="Times New Roman"/>
          <w:b/>
          <w:sz w:val="24"/>
          <w:szCs w:val="24"/>
        </w:rPr>
        <w:t>-B/ERAF/AK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210DFD" w:rsidRDefault="00210DFD"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210DFD" w:rsidRPr="00210DFD" w:rsidRDefault="00904251" w:rsidP="005B3A5D">
      <w:pPr>
        <w:spacing w:after="0"/>
        <w:jc w:val="center"/>
        <w:rPr>
          <w:rFonts w:ascii="Times New Roman" w:hAnsi="Times New Roman"/>
          <w:b/>
          <w:bCs/>
          <w:sz w:val="24"/>
          <w:szCs w:val="24"/>
        </w:rPr>
      </w:pPr>
      <w:r w:rsidRPr="00210DFD">
        <w:rPr>
          <w:rFonts w:ascii="Times New Roman" w:hAnsi="Times New Roman"/>
          <w:color w:val="000000"/>
          <w:sz w:val="24"/>
          <w:szCs w:val="24"/>
        </w:rPr>
        <w:t>Atklātajam konkursam</w:t>
      </w:r>
      <w:r w:rsidR="00210DFD" w:rsidRPr="00210DFD">
        <w:rPr>
          <w:rFonts w:ascii="Times New Roman" w:hAnsi="Times New Roman"/>
          <w:b/>
          <w:bCs/>
          <w:sz w:val="24"/>
          <w:szCs w:val="24"/>
        </w:rPr>
        <w:t xml:space="preserve"> </w:t>
      </w:r>
      <w:r w:rsidR="00CD6258">
        <w:rPr>
          <w:rFonts w:ascii="Times New Roman" w:hAnsi="Times New Roman"/>
          <w:b/>
          <w:bCs/>
          <w:sz w:val="24"/>
          <w:szCs w:val="24"/>
        </w:rPr>
        <w:t>„</w:t>
      </w:r>
      <w:r w:rsidR="00210DFD" w:rsidRPr="00210DFD">
        <w:rPr>
          <w:rFonts w:ascii="Times New Roman" w:hAnsi="Times New Roman"/>
          <w:b/>
          <w:bCs/>
          <w:sz w:val="24"/>
          <w:szCs w:val="24"/>
        </w:rPr>
        <w:t>LLU Pārtikas tehnoloģijas fakultātes ēkas bū</w:t>
      </w:r>
      <w:r w:rsidR="00CD6258">
        <w:rPr>
          <w:rFonts w:ascii="Times New Roman" w:hAnsi="Times New Roman"/>
          <w:b/>
          <w:bCs/>
          <w:sz w:val="24"/>
          <w:szCs w:val="24"/>
        </w:rPr>
        <w:t>vniecība Rīgas ielā 22, Jelgavā</w:t>
      </w:r>
    </w:p>
    <w:p w:rsidR="00904251" w:rsidRPr="00210DFD" w:rsidRDefault="00210DFD" w:rsidP="005B3A5D">
      <w:pPr>
        <w:spacing w:after="0"/>
        <w:jc w:val="center"/>
        <w:rPr>
          <w:rFonts w:ascii="Times New Roman" w:hAnsi="Times New Roman"/>
          <w:b/>
          <w:bCs/>
          <w:color w:val="000000"/>
          <w:sz w:val="24"/>
          <w:szCs w:val="24"/>
        </w:rPr>
      </w:pP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CD6258">
        <w:rPr>
          <w:rFonts w:ascii="Times New Roman" w:hAnsi="Times New Roman"/>
          <w:b/>
          <w:sz w:val="24"/>
          <w:szCs w:val="24"/>
        </w:rPr>
        <w:t>”</w:t>
      </w:r>
      <w:r w:rsidRPr="00210DFD">
        <w:rPr>
          <w:rFonts w:ascii="Times New Roman" w:hAnsi="Times New Roman"/>
          <w:b/>
          <w:sz w:val="24"/>
          <w:szCs w:val="24"/>
        </w:rPr>
        <w:t xml:space="preserve">. </w:t>
      </w:r>
      <w:r w:rsidR="00904251" w:rsidRPr="00210DFD">
        <w:rPr>
          <w:rFonts w:ascii="Times New Roman" w:hAnsi="Times New Roman"/>
          <w:color w:val="000000"/>
          <w:sz w:val="24"/>
          <w:szCs w:val="24"/>
        </w:rPr>
        <w:t xml:space="preserve">Identifikācijas </w:t>
      </w:r>
      <w:r w:rsidR="00E65622" w:rsidRPr="00210DFD">
        <w:rPr>
          <w:rFonts w:ascii="Times New Roman" w:hAnsi="Times New Roman"/>
          <w:bCs/>
          <w:color w:val="000000"/>
          <w:sz w:val="24"/>
          <w:szCs w:val="24"/>
        </w:rPr>
        <w:t>Nr</w:t>
      </w:r>
      <w:r w:rsidR="00E65622" w:rsidRPr="00210DFD">
        <w:rPr>
          <w:rFonts w:ascii="Times New Roman" w:hAnsi="Times New Roman"/>
          <w:b/>
          <w:bCs/>
          <w:color w:val="000000"/>
          <w:sz w:val="24"/>
          <w:szCs w:val="24"/>
        </w:rPr>
        <w:t>.</w:t>
      </w:r>
      <w:r w:rsidR="001D7460" w:rsidRPr="00210DFD">
        <w:rPr>
          <w:rFonts w:ascii="Times New Roman" w:hAnsi="Times New Roman"/>
          <w:b/>
          <w:bCs/>
          <w:color w:val="000000"/>
          <w:sz w:val="24"/>
          <w:szCs w:val="24"/>
        </w:rPr>
        <w:t xml:space="preserve"> </w:t>
      </w:r>
      <w:r w:rsidRPr="00210DFD">
        <w:rPr>
          <w:rFonts w:ascii="Times New Roman" w:hAnsi="Times New Roman"/>
          <w:b/>
          <w:sz w:val="24"/>
          <w:szCs w:val="24"/>
        </w:rPr>
        <w:t>LLU2014/9</w:t>
      </w:r>
      <w:r w:rsidR="008E31C2" w:rsidRPr="00210DF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 xml:space="preserve">pieredzes apraksts atbilstoši </w:t>
      </w:r>
      <w:r w:rsidRPr="00210DFD">
        <w:rPr>
          <w:rFonts w:ascii="Times New Roman" w:hAnsi="Times New Roman"/>
          <w:b/>
          <w:bCs/>
          <w:sz w:val="24"/>
          <w:szCs w:val="24"/>
        </w:rPr>
        <w:t>nolikuma</w:t>
      </w:r>
      <w:r w:rsidR="00636D0D" w:rsidRPr="00210DFD">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r w:rsidR="00636D0D">
        <w:rPr>
          <w:rFonts w:ascii="Times New Roman" w:hAnsi="Times New Roman"/>
          <w:b/>
          <w:bCs/>
          <w:sz w:val="24"/>
          <w:szCs w:val="24"/>
        </w:rPr>
        <w:t xml:space="preserve"> </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1" w:name="_Toc244503076"/>
      <w:bookmarkStart w:id="2" w:name="_Toc244505628"/>
      <w:bookmarkStart w:id="3"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1"/>
    <w:bookmarkEnd w:id="2"/>
    <w:bookmarkEnd w:id="3"/>
    <w:p w:rsidR="000E5C9E" w:rsidRDefault="000E5C9E" w:rsidP="000E5C9E">
      <w:pPr>
        <w:pStyle w:val="NoSpacing"/>
        <w:jc w:val="center"/>
        <w:rPr>
          <w:rFonts w:ascii="Times New Roman" w:hAnsi="Times New Roman"/>
          <w:i/>
          <w:sz w:val="24"/>
          <w:szCs w:val="24"/>
        </w:rPr>
      </w:pPr>
    </w:p>
    <w:p w:rsidR="005B3A5D" w:rsidRPr="00210DFD" w:rsidRDefault="005B3A5D" w:rsidP="005B3A5D">
      <w:pPr>
        <w:spacing w:after="0"/>
        <w:jc w:val="center"/>
        <w:rPr>
          <w:rFonts w:ascii="Times New Roman" w:hAnsi="Times New Roman"/>
          <w:b/>
          <w:bCs/>
          <w:sz w:val="24"/>
          <w:szCs w:val="24"/>
        </w:rPr>
      </w:pPr>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sidR="00CD6258">
        <w:rPr>
          <w:rFonts w:ascii="Times New Roman" w:hAnsi="Times New Roman"/>
          <w:b/>
          <w:bCs/>
          <w:sz w:val="24"/>
          <w:szCs w:val="24"/>
        </w:rPr>
        <w:t>„</w:t>
      </w:r>
      <w:r w:rsidRPr="00210DFD">
        <w:rPr>
          <w:rFonts w:ascii="Times New Roman" w:hAnsi="Times New Roman"/>
          <w:b/>
          <w:bCs/>
          <w:sz w:val="24"/>
          <w:szCs w:val="24"/>
        </w:rPr>
        <w:t>LLU Pārtikas tehnoloģijas fakultātes ēkas bū</w:t>
      </w:r>
      <w:r w:rsidR="00824904">
        <w:rPr>
          <w:rFonts w:ascii="Times New Roman" w:hAnsi="Times New Roman"/>
          <w:b/>
          <w:bCs/>
          <w:sz w:val="24"/>
          <w:szCs w:val="24"/>
        </w:rPr>
        <w:t>vniecība Rīgas ielā 22, Jelgavā</w:t>
      </w:r>
    </w:p>
    <w:p w:rsidR="005B3A5D" w:rsidRPr="00210DFD" w:rsidRDefault="005B3A5D" w:rsidP="005B3A5D">
      <w:pPr>
        <w:spacing w:after="0"/>
        <w:jc w:val="center"/>
        <w:rPr>
          <w:rFonts w:ascii="Times New Roman" w:hAnsi="Times New Roman"/>
          <w:b/>
          <w:bCs/>
          <w:color w:val="000000"/>
          <w:sz w:val="24"/>
          <w:szCs w:val="24"/>
        </w:rPr>
      </w:pP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CD6258">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CD6258" w:rsidRDefault="004A287A" w:rsidP="005B3A5D">
      <w:pPr>
        <w:spacing w:after="0"/>
        <w:rPr>
          <w:rFonts w:ascii="Times New Roman" w:hAnsi="Times New Roman"/>
          <w:b/>
          <w:sz w:val="22"/>
          <w:szCs w:val="22"/>
        </w:rPr>
      </w:pPr>
      <w:r w:rsidRPr="005B3A5D">
        <w:rPr>
          <w:rFonts w:ascii="Times New Roman" w:hAnsi="Times New Roman"/>
          <w:b/>
          <w:i/>
          <w:sz w:val="22"/>
          <w:szCs w:val="22"/>
        </w:rPr>
        <w:t>Līguma nosaukums:</w:t>
      </w:r>
      <w:r w:rsidR="005C5FE5" w:rsidRPr="005B3A5D">
        <w:rPr>
          <w:rFonts w:ascii="Times New Roman" w:hAnsi="Times New Roman"/>
          <w:i/>
          <w:sz w:val="22"/>
          <w:szCs w:val="22"/>
        </w:rPr>
        <w:t xml:space="preserve"> </w:t>
      </w:r>
      <w:r w:rsidR="00CD6258">
        <w:rPr>
          <w:rFonts w:ascii="Times New Roman" w:hAnsi="Times New Roman"/>
          <w:color w:val="000000"/>
          <w:sz w:val="22"/>
          <w:szCs w:val="22"/>
        </w:rPr>
        <w:t>„</w:t>
      </w:r>
      <w:r w:rsidR="005B3A5D" w:rsidRPr="005B3A5D">
        <w:rPr>
          <w:rFonts w:ascii="Times New Roman" w:hAnsi="Times New Roman"/>
          <w:b/>
          <w:bCs/>
          <w:sz w:val="22"/>
          <w:szCs w:val="22"/>
        </w:rPr>
        <w:t>LLU Pārtikas tehnoloģijas fakultātes ēkas bū</w:t>
      </w:r>
      <w:r w:rsidR="00824904">
        <w:rPr>
          <w:rFonts w:ascii="Times New Roman" w:hAnsi="Times New Roman"/>
          <w:b/>
          <w:bCs/>
          <w:sz w:val="22"/>
          <w:szCs w:val="22"/>
        </w:rPr>
        <w:t>vniecība Rīgas ielā 22, Jelgavā</w:t>
      </w:r>
      <w:r w:rsidR="005B3A5D">
        <w:rPr>
          <w:rFonts w:ascii="Times New Roman" w:hAnsi="Times New Roman"/>
          <w:b/>
          <w:bCs/>
          <w:sz w:val="22"/>
          <w:szCs w:val="22"/>
        </w:rPr>
        <w:t xml:space="preserve"> </w:t>
      </w:r>
      <w:r w:rsidR="005B3A5D" w:rsidRPr="005B3A5D">
        <w:rPr>
          <w:rFonts w:ascii="Times New Roman" w:hAnsi="Times New Roman"/>
          <w:b/>
          <w:bCs/>
          <w:sz w:val="22"/>
          <w:szCs w:val="22"/>
        </w:rPr>
        <w:t xml:space="preserve">ERAF līdzfinansētā projekta </w:t>
      </w:r>
      <w:r w:rsidR="005B3A5D" w:rsidRPr="005B3A5D">
        <w:rPr>
          <w:rFonts w:ascii="Times New Roman" w:hAnsi="Times New Roman"/>
          <w:b/>
          <w:sz w:val="22"/>
          <w:szCs w:val="22"/>
        </w:rPr>
        <w:t>„LLU mācību infrastruktūras modernizācija” ietvaros</w:t>
      </w:r>
      <w:r w:rsidR="00CD6258">
        <w:rPr>
          <w:rFonts w:ascii="Times New Roman" w:hAnsi="Times New Roman"/>
          <w:b/>
          <w:sz w:val="22"/>
          <w:szCs w:val="22"/>
        </w:rPr>
        <w:t>”</w:t>
      </w:r>
      <w:r w:rsidR="005B3A5D" w:rsidRPr="005B3A5D">
        <w:rPr>
          <w:rFonts w:ascii="Times New Roman" w:hAnsi="Times New Roman"/>
          <w:b/>
          <w:sz w:val="22"/>
          <w:szCs w:val="22"/>
        </w:rPr>
        <w:t>.</w:t>
      </w:r>
    </w:p>
    <w:p w:rsidR="005B3A5D" w:rsidRPr="005B3A5D" w:rsidRDefault="005B3A5D" w:rsidP="005B3A5D">
      <w:pPr>
        <w:spacing w:after="0"/>
        <w:rPr>
          <w:rFonts w:ascii="Times New Roman" w:hAnsi="Times New Roman"/>
          <w:b/>
          <w:bCs/>
          <w:color w:val="000000"/>
          <w:sz w:val="22"/>
          <w:szCs w:val="22"/>
        </w:rPr>
      </w:pPr>
      <w:r w:rsidRPr="005B3A5D">
        <w:rPr>
          <w:rFonts w:ascii="Times New Roman" w:hAnsi="Times New Roman"/>
          <w:b/>
          <w:sz w:val="22"/>
          <w:szCs w:val="22"/>
        </w:rPr>
        <w:t xml:space="preserve"> </w:t>
      </w:r>
      <w:r w:rsidRPr="005B3A5D">
        <w:rPr>
          <w:rFonts w:ascii="Times New Roman" w:hAnsi="Times New Roman"/>
          <w:color w:val="000000"/>
          <w:sz w:val="22"/>
          <w:szCs w:val="22"/>
        </w:rPr>
        <w:t xml:space="preserve">Identifikācijas </w:t>
      </w:r>
      <w:r w:rsidRPr="005B3A5D">
        <w:rPr>
          <w:rFonts w:ascii="Times New Roman" w:hAnsi="Times New Roman"/>
          <w:bCs/>
          <w:color w:val="000000"/>
          <w:sz w:val="22"/>
          <w:szCs w:val="22"/>
        </w:rPr>
        <w:t>Nr</w:t>
      </w:r>
      <w:r w:rsidRPr="005B3A5D">
        <w:rPr>
          <w:rFonts w:ascii="Times New Roman" w:hAnsi="Times New Roman"/>
          <w:b/>
          <w:bCs/>
          <w:color w:val="000000"/>
          <w:sz w:val="22"/>
          <w:szCs w:val="22"/>
        </w:rPr>
        <w:t xml:space="preserve">. </w:t>
      </w:r>
      <w:r w:rsidRPr="005B3A5D">
        <w:rPr>
          <w:rFonts w:ascii="Times New Roman" w:hAnsi="Times New Roman"/>
          <w:b/>
          <w:sz w:val="22"/>
          <w:szCs w:val="22"/>
        </w:rPr>
        <w:t>LLU2014/9-B/ERAF/AK</w:t>
      </w:r>
    </w:p>
    <w:p w:rsidR="004A287A" w:rsidRPr="00B023E6" w:rsidRDefault="004A287A" w:rsidP="006634A4">
      <w:pPr>
        <w:pStyle w:val="NoSpacing"/>
        <w:rPr>
          <w:rFonts w:ascii="Times New Roman" w:hAnsi="Times New Roman"/>
          <w:b/>
          <w:sz w:val="24"/>
          <w:szCs w:val="24"/>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Runāt</w:t>
            </w:r>
            <w:r w:rsidR="005B3A5D">
              <w:rPr>
                <w:rFonts w:ascii="Times New Roman" w:hAnsi="Times New Roman"/>
                <w:sz w:val="22"/>
                <w:szCs w:val="22"/>
              </w:rPr>
              <w:t xml:space="preserve"> </w:t>
            </w:r>
            <w:r w:rsidRPr="007B25C2">
              <w:rPr>
                <w:rFonts w:ascii="Times New Roman" w:hAnsi="Times New Roman"/>
                <w:sz w:val="22"/>
                <w:szCs w:val="22"/>
              </w:rPr>
              <w: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A67E2D" w:rsidRPr="005B3A5D" w:rsidRDefault="00A67E2D" w:rsidP="00A67E2D">
      <w:pPr>
        <w:pStyle w:val="ListParagraph"/>
        <w:tabs>
          <w:tab w:val="left" w:pos="0"/>
        </w:tabs>
        <w:suppressAutoHyphens/>
        <w:spacing w:after="0" w:line="100" w:lineRule="atLeast"/>
        <w:ind w:left="360"/>
        <w:rPr>
          <w:rFonts w:ascii="Times New Roman" w:hAnsi="Times New Roman"/>
          <w:b/>
          <w:i/>
          <w:color w:val="000000" w:themeColor="text1"/>
        </w:rPr>
      </w:pPr>
      <w:r w:rsidRPr="005B3A5D">
        <w:rPr>
          <w:rFonts w:ascii="Times New Roman" w:hAnsi="Times New Roman"/>
          <w:i/>
          <w:iCs/>
          <w:color w:val="000000" w:themeColor="text1"/>
        </w:rPr>
        <w:t>(pretendents aizpilda pēc saviem ieskatiem</w:t>
      </w:r>
      <w:r w:rsidRPr="005B3A5D">
        <w:rPr>
          <w:rFonts w:ascii="Times New Roman" w:hAnsi="Times New Roman"/>
          <w:iCs/>
          <w:color w:val="000000" w:themeColor="text1"/>
        </w:rPr>
        <w:t xml:space="preserve">) </w:t>
      </w:r>
    </w:p>
    <w:p w:rsidR="00A67E2D" w:rsidRPr="005203F2" w:rsidRDefault="00A67E2D" w:rsidP="00A67E2D">
      <w:pPr>
        <w:pStyle w:val="ListParagraph"/>
        <w:rPr>
          <w:rFonts w:ascii="Times New Roman" w:hAnsi="Times New Roman"/>
          <w:b/>
          <w:i/>
          <w:iCs/>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5B3A5D" w:rsidRDefault="005B3A5D" w:rsidP="004A287A">
      <w:pPr>
        <w:autoSpaceDE w:val="0"/>
        <w:autoSpaceDN w:val="0"/>
        <w:adjustRightInd w:val="0"/>
        <w:spacing w:after="0"/>
        <w:jc w:val="right"/>
        <w:rPr>
          <w:rFonts w:ascii="Times New Roman" w:hAnsi="Times New Roman"/>
          <w:bCs/>
          <w:sz w:val="22"/>
          <w:szCs w:val="22"/>
          <w:lang w:eastAsia="lv-LV" w:bidi="ar-SA"/>
        </w:rPr>
      </w:pPr>
    </w:p>
    <w:p w:rsidR="005B3A5D" w:rsidRDefault="005B3A5D" w:rsidP="004A287A">
      <w:pPr>
        <w:autoSpaceDE w:val="0"/>
        <w:autoSpaceDN w:val="0"/>
        <w:adjustRightInd w:val="0"/>
        <w:spacing w:after="0"/>
        <w:jc w:val="right"/>
        <w:rPr>
          <w:rFonts w:ascii="Times New Roman" w:hAnsi="Times New Roman"/>
          <w:bCs/>
          <w:sz w:val="22"/>
          <w:szCs w:val="22"/>
          <w:lang w:eastAsia="lv-LV" w:bidi="ar-SA"/>
        </w:rPr>
      </w:pPr>
    </w:p>
    <w:p w:rsidR="005B3A5D" w:rsidRDefault="005B3A5D"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4" w:name="_Toc244503080"/>
      <w:bookmarkStart w:id="5"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5B3A5D">
      <w:pPr>
        <w:spacing w:after="0"/>
        <w:rPr>
          <w:rFonts w:ascii="Times New Roman" w:hAnsi="Times New Roman"/>
          <w:i/>
          <w:sz w:val="22"/>
          <w:szCs w:val="22"/>
        </w:rPr>
      </w:pPr>
      <w:r w:rsidRPr="00952C1F">
        <w:rPr>
          <w:rFonts w:ascii="Times New Roman" w:hAnsi="Times New Roman"/>
          <w:b/>
          <w:sz w:val="24"/>
          <w:szCs w:val="24"/>
          <w:lang w:eastAsia="lv-LV" w:bidi="ar-SA"/>
        </w:rPr>
        <w:t xml:space="preserve">Esam izskatījuši atklātā </w:t>
      </w:r>
      <w:r w:rsidR="005B3A5D" w:rsidRPr="00CD6258">
        <w:rPr>
          <w:rFonts w:ascii="Times New Roman" w:hAnsi="Times New Roman"/>
          <w:b/>
          <w:color w:val="000000"/>
          <w:sz w:val="24"/>
          <w:szCs w:val="24"/>
        </w:rPr>
        <w:t>konkursa</w:t>
      </w:r>
      <w:r w:rsidR="00CD6258">
        <w:rPr>
          <w:rFonts w:ascii="Times New Roman" w:hAnsi="Times New Roman"/>
          <w:b/>
          <w:bCs/>
          <w:sz w:val="24"/>
          <w:szCs w:val="24"/>
        </w:rPr>
        <w:t xml:space="preserve"> „</w:t>
      </w:r>
      <w:r w:rsidR="005B3A5D" w:rsidRPr="00210DFD">
        <w:rPr>
          <w:rFonts w:ascii="Times New Roman" w:hAnsi="Times New Roman"/>
          <w:b/>
          <w:bCs/>
          <w:sz w:val="24"/>
          <w:szCs w:val="24"/>
        </w:rPr>
        <w:t xml:space="preserve"> LLU Pārtikas tehnoloģijas fakultātes ēkas bū</w:t>
      </w:r>
      <w:r w:rsidR="00CD6258">
        <w:rPr>
          <w:rFonts w:ascii="Times New Roman" w:hAnsi="Times New Roman"/>
          <w:b/>
          <w:bCs/>
          <w:sz w:val="24"/>
          <w:szCs w:val="24"/>
        </w:rPr>
        <w:t>vniecība Rīgas ielā 22, Jelgavā</w:t>
      </w:r>
      <w:r w:rsidR="005B3A5D">
        <w:rPr>
          <w:rFonts w:ascii="Times New Roman" w:hAnsi="Times New Roman"/>
          <w:b/>
          <w:bCs/>
          <w:sz w:val="24"/>
          <w:szCs w:val="24"/>
        </w:rPr>
        <w:t xml:space="preserve"> </w:t>
      </w:r>
      <w:r w:rsidR="005B3A5D" w:rsidRPr="00210DFD">
        <w:rPr>
          <w:rFonts w:ascii="Times New Roman" w:hAnsi="Times New Roman"/>
          <w:b/>
          <w:bCs/>
          <w:sz w:val="24"/>
          <w:szCs w:val="24"/>
        </w:rPr>
        <w:t xml:space="preserve">ERAF līdzfinansētā projekta </w:t>
      </w:r>
      <w:r w:rsidR="005B3A5D" w:rsidRPr="00210DFD">
        <w:rPr>
          <w:rFonts w:ascii="Times New Roman" w:hAnsi="Times New Roman"/>
          <w:b/>
          <w:sz w:val="24"/>
          <w:szCs w:val="24"/>
        </w:rPr>
        <w:t>„LLU mācību infrastr</w:t>
      </w:r>
      <w:r w:rsidR="00CD6258">
        <w:rPr>
          <w:rFonts w:ascii="Times New Roman" w:hAnsi="Times New Roman"/>
          <w:b/>
          <w:sz w:val="24"/>
          <w:szCs w:val="24"/>
        </w:rPr>
        <w:t>uktūras modernizācija” ietvaros”,</w:t>
      </w:r>
      <w:r w:rsidR="005B3A5D" w:rsidRPr="00210DFD">
        <w:rPr>
          <w:rFonts w:ascii="Times New Roman" w:hAnsi="Times New Roman"/>
          <w:b/>
          <w:sz w:val="24"/>
          <w:szCs w:val="24"/>
        </w:rPr>
        <w:t xml:space="preserve"> </w:t>
      </w:r>
      <w:r w:rsidR="00CD6258">
        <w:rPr>
          <w:rFonts w:ascii="Times New Roman" w:hAnsi="Times New Roman"/>
          <w:color w:val="000000"/>
          <w:sz w:val="24"/>
          <w:szCs w:val="24"/>
        </w:rPr>
        <w:t>i</w:t>
      </w:r>
      <w:r w:rsidR="005B3A5D" w:rsidRPr="00210DFD">
        <w:rPr>
          <w:rFonts w:ascii="Times New Roman" w:hAnsi="Times New Roman"/>
          <w:color w:val="000000"/>
          <w:sz w:val="24"/>
          <w:szCs w:val="24"/>
        </w:rPr>
        <w:t xml:space="preserve">dentifikācijas </w:t>
      </w:r>
      <w:r w:rsidR="005B3A5D" w:rsidRPr="00210DFD">
        <w:rPr>
          <w:rFonts w:ascii="Times New Roman" w:hAnsi="Times New Roman"/>
          <w:bCs/>
          <w:color w:val="000000"/>
          <w:sz w:val="24"/>
          <w:szCs w:val="24"/>
        </w:rPr>
        <w:t>Nr</w:t>
      </w:r>
      <w:r w:rsidR="005B3A5D" w:rsidRPr="00210DFD">
        <w:rPr>
          <w:rFonts w:ascii="Times New Roman" w:hAnsi="Times New Roman"/>
          <w:b/>
          <w:bCs/>
          <w:color w:val="000000"/>
          <w:sz w:val="24"/>
          <w:szCs w:val="24"/>
        </w:rPr>
        <w:t xml:space="preserve">. </w:t>
      </w:r>
      <w:r w:rsidR="005B3A5D" w:rsidRPr="00210DFD">
        <w:rPr>
          <w:rFonts w:ascii="Times New Roman" w:hAnsi="Times New Roman"/>
          <w:b/>
          <w:sz w:val="24"/>
          <w:szCs w:val="24"/>
        </w:rPr>
        <w:t>LLU2014/9-B/ERAF/AK</w:t>
      </w:r>
      <w:r w:rsidR="005B3A5D">
        <w:rPr>
          <w:rFonts w:ascii="Times New Roman" w:hAnsi="Times New Roman"/>
          <w:b/>
          <w:sz w:val="24"/>
          <w:szCs w:val="24"/>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5B3A5D" w:rsidRDefault="004A287A" w:rsidP="004A287A">
      <w:pPr>
        <w:pStyle w:val="ColorfulList-Accent11"/>
        <w:tabs>
          <w:tab w:val="left" w:pos="284"/>
          <w:tab w:val="left" w:pos="567"/>
        </w:tabs>
        <w:spacing w:after="0" w:line="240" w:lineRule="auto"/>
        <w:ind w:left="0"/>
        <w:jc w:val="both"/>
        <w:rPr>
          <w:color w:val="000000" w:themeColor="text1"/>
          <w:sz w:val="24"/>
          <w:szCs w:val="24"/>
        </w:rPr>
      </w:pPr>
      <w:r w:rsidRPr="005B3A5D">
        <w:rPr>
          <w:color w:val="000000" w:themeColor="text1"/>
          <w:sz w:val="24"/>
          <w:szCs w:val="24"/>
          <w:lang w:eastAsia="lv-LV"/>
        </w:rPr>
        <w:t xml:space="preserve">Apliecinu, ka </w:t>
      </w:r>
      <w:r w:rsidRPr="005B3A5D">
        <w:rPr>
          <w:color w:val="000000" w:themeColor="text1"/>
          <w:sz w:val="24"/>
          <w:szCs w:val="24"/>
        </w:rPr>
        <w:t xml:space="preserve">uz mums neattiecas </w:t>
      </w:r>
      <w:r w:rsidR="00B85BB7" w:rsidRPr="005B3A5D">
        <w:rPr>
          <w:color w:val="000000" w:themeColor="text1"/>
          <w:sz w:val="24"/>
          <w:szCs w:val="24"/>
        </w:rPr>
        <w:t>Publisko iepirkumu likuma 39.</w:t>
      </w:r>
      <w:r w:rsidR="00B85BB7" w:rsidRPr="005B3A5D">
        <w:rPr>
          <w:color w:val="000000" w:themeColor="text1"/>
          <w:sz w:val="24"/>
          <w:szCs w:val="24"/>
          <w:vertAlign w:val="superscript"/>
        </w:rPr>
        <w:t>1</w:t>
      </w:r>
      <w:r w:rsidR="00B85BB7" w:rsidRPr="005B3A5D">
        <w:rPr>
          <w:color w:val="000000" w:themeColor="text1"/>
          <w:sz w:val="24"/>
          <w:szCs w:val="24"/>
        </w:rPr>
        <w:t>panta pirmās daļas 1., 2., 3., 4., 5. un 6., punktos un 39.</w:t>
      </w:r>
      <w:r w:rsidR="00B85BB7" w:rsidRPr="005B3A5D">
        <w:rPr>
          <w:color w:val="000000" w:themeColor="text1"/>
          <w:sz w:val="24"/>
          <w:szCs w:val="24"/>
          <w:vertAlign w:val="superscript"/>
        </w:rPr>
        <w:t>2</w:t>
      </w:r>
      <w:r w:rsidR="00B85BB7" w:rsidRPr="005B3A5D">
        <w:rPr>
          <w:color w:val="000000" w:themeColor="text1"/>
          <w:sz w:val="24"/>
          <w:szCs w:val="24"/>
        </w:rPr>
        <w:t>panta otrās daļas minētie pretendentu izslēgšanas noteikumi (</w:t>
      </w:r>
      <w:r w:rsidR="00B85BB7" w:rsidRPr="005B3A5D">
        <w:rPr>
          <w:i/>
          <w:color w:val="000000" w:themeColor="text1"/>
          <w:sz w:val="24"/>
          <w:szCs w:val="24"/>
        </w:rPr>
        <w:t>ievērojot 39.panta ceturtajā daļā noteiktos termiņus</w:t>
      </w:r>
      <w:r w:rsidR="00B85BB7" w:rsidRPr="005B3A5D">
        <w:rPr>
          <w:color w:val="000000" w:themeColor="text1"/>
          <w:sz w:val="24"/>
          <w:szCs w:val="24"/>
        </w:rPr>
        <w:t xml:space="preserve">) un ka nav tādu apstākļu, </w:t>
      </w:r>
      <w:r w:rsidRPr="005B3A5D">
        <w:rPr>
          <w:color w:val="000000" w:themeColor="text1"/>
          <w:sz w:val="24"/>
          <w:szCs w:val="24"/>
        </w:rPr>
        <w:t>kuri pretendentam liegtu piedalīties iepirkuma procedūrā saskaņā ar Publisko iepirkumu likuma prasībām.</w:t>
      </w:r>
      <w:r w:rsidR="00C0528E" w:rsidRPr="005B3A5D">
        <w:rPr>
          <w:color w:val="000000" w:themeColor="text1"/>
          <w:sz w:val="24"/>
          <w:szCs w:val="24"/>
        </w:rPr>
        <w:t xml:space="preserve"> </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4"/>
    <w:bookmarkEnd w:id="5"/>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5B3A5D" w:rsidRDefault="005B3A5D" w:rsidP="004A287A">
      <w:pPr>
        <w:jc w:val="right"/>
        <w:rPr>
          <w:rFonts w:ascii="Times New Roman" w:hAnsi="Times New Roman"/>
          <w:sz w:val="22"/>
          <w:szCs w:val="22"/>
        </w:rPr>
      </w:pPr>
    </w:p>
    <w:p w:rsidR="005B3A5D" w:rsidRDefault="005B3A5D" w:rsidP="004A287A">
      <w:pPr>
        <w:jc w:val="right"/>
        <w:rPr>
          <w:rFonts w:ascii="Times New Roman" w:hAnsi="Times New Roman"/>
          <w:sz w:val="22"/>
          <w:szCs w:val="22"/>
        </w:rPr>
      </w:pPr>
    </w:p>
    <w:p w:rsidR="005B3A5D" w:rsidRDefault="005B3A5D" w:rsidP="004A287A">
      <w:pPr>
        <w:jc w:val="right"/>
        <w:rPr>
          <w:rFonts w:ascii="Times New Roman" w:hAnsi="Times New Roman"/>
          <w:sz w:val="22"/>
          <w:szCs w:val="22"/>
        </w:rPr>
      </w:pPr>
    </w:p>
    <w:p w:rsidR="006445B5" w:rsidRPr="007E5A92" w:rsidRDefault="006445B5"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5B3A5D" w:rsidRPr="00210DFD" w:rsidRDefault="005B3A5D" w:rsidP="005B3A5D">
      <w:pPr>
        <w:spacing w:after="0"/>
        <w:rPr>
          <w:rFonts w:ascii="Times New Roman" w:hAnsi="Times New Roman"/>
          <w:b/>
          <w:bCs/>
          <w:color w:val="000000"/>
          <w:sz w:val="24"/>
          <w:szCs w:val="24"/>
        </w:rPr>
      </w:pPr>
      <w:bookmarkStart w:id="6" w:name="OLE_LINK1"/>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sidR="00CD6258">
        <w:rPr>
          <w:rFonts w:ascii="Times New Roman" w:hAnsi="Times New Roman"/>
          <w:b/>
          <w:bCs/>
          <w:sz w:val="24"/>
          <w:szCs w:val="24"/>
        </w:rPr>
        <w:t>„</w:t>
      </w:r>
      <w:r w:rsidRPr="00210DFD">
        <w:rPr>
          <w:rFonts w:ascii="Times New Roman" w:hAnsi="Times New Roman"/>
          <w:b/>
          <w:bCs/>
          <w:sz w:val="24"/>
          <w:szCs w:val="24"/>
        </w:rPr>
        <w:t>LLU Pārtikas tehnoloģijas fakultātes ēkas bū</w:t>
      </w:r>
      <w:r w:rsidR="00824904">
        <w:rPr>
          <w:rFonts w:ascii="Times New Roman" w:hAnsi="Times New Roman"/>
          <w:b/>
          <w:bCs/>
          <w:sz w:val="24"/>
          <w:szCs w:val="24"/>
        </w:rPr>
        <w:t>vniecība Rīgas ielā 22, Jelgavā</w:t>
      </w:r>
      <w:r>
        <w:rPr>
          <w:rFonts w:ascii="Times New Roman" w:hAnsi="Times New Roman"/>
          <w:b/>
          <w:bCs/>
          <w:sz w:val="24"/>
          <w:szCs w:val="24"/>
        </w:rPr>
        <w:t xml:space="preserve"> </w:t>
      </w: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CD6258">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bookmarkEnd w:id="6"/>
    <w:p w:rsidR="004A287A" w:rsidRDefault="004A287A" w:rsidP="005B3A5D">
      <w:pPr>
        <w:pStyle w:val="NoSpacing"/>
        <w:rPr>
          <w:rFonts w:ascii="Times New Roman" w:hAnsi="Times New Roman"/>
          <w:sz w:val="24"/>
          <w:szCs w:val="24"/>
        </w:rPr>
      </w:pPr>
    </w:p>
    <w:p w:rsidR="004A287A" w:rsidRPr="00542E0E" w:rsidRDefault="004A287A" w:rsidP="005B3A5D">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w:t>
      </w:r>
      <w:r w:rsidR="006634A4">
        <w:rPr>
          <w:b/>
        </w:rPr>
        <w:t xml:space="preserve"> </w:t>
      </w:r>
      <w:r>
        <w:rPr>
          <w:b/>
        </w:rPr>
        <w:t xml:space="preserve"> </w:t>
      </w:r>
      <w:r w:rsidRPr="0038271B">
        <w:rPr>
          <w:b/>
        </w:rPr>
        <w:t>(vārdiem)</w:t>
      </w:r>
      <w:r w:rsidR="00C45504" w:rsidRPr="00C45504">
        <w:rPr>
          <w:b/>
          <w:i/>
        </w:rPr>
        <w:t xml:space="preserve"> </w:t>
      </w:r>
      <w:r w:rsidR="00C45504" w:rsidRPr="00C45504">
        <w:rPr>
          <w:b/>
        </w:rPr>
        <w:t>EUR</w:t>
      </w:r>
      <w:r w:rsidRPr="0038271B">
        <w:rPr>
          <w:b/>
        </w:rPr>
        <w:t xml:space="preserve">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AA62F9" w:rsidRPr="00AA62F9" w:rsidRDefault="004A287A" w:rsidP="00AA62F9">
      <w:pPr>
        <w:pStyle w:val="ListParagraph"/>
        <w:tabs>
          <w:tab w:val="left" w:pos="0"/>
          <w:tab w:val="left" w:pos="284"/>
        </w:tabs>
        <w:spacing w:after="0" w:line="100" w:lineRule="atLeast"/>
        <w:ind w:left="0"/>
        <w:rPr>
          <w:rFonts w:ascii="Times New Roman" w:hAnsi="Times New Roman"/>
          <w:i/>
          <w:iCs/>
          <w:sz w:val="18"/>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r w:rsidR="00AA62F9" w:rsidRPr="00AA62F9">
        <w:rPr>
          <w:rFonts w:ascii="Times New Roman" w:hAnsi="Times New Roman"/>
          <w:b/>
          <w:i/>
          <w:sz w:val="22"/>
          <w:szCs w:val="22"/>
        </w:rPr>
        <w:t xml:space="preserve"> </w:t>
      </w:r>
      <w:r w:rsidR="008D65E3" w:rsidRPr="005B3A5D">
        <w:rPr>
          <w:rFonts w:ascii="Times New Roman" w:hAnsi="Times New Roman"/>
          <w:b/>
          <w:i/>
          <w:color w:val="000000" w:themeColor="text1"/>
          <w:sz w:val="18"/>
        </w:rPr>
        <w:t>(</w:t>
      </w:r>
      <w:r w:rsidR="00AA62F9" w:rsidRPr="005B3A5D">
        <w:rPr>
          <w:rFonts w:ascii="Times New Roman" w:hAnsi="Times New Roman"/>
          <w:b/>
          <w:i/>
          <w:color w:val="000000" w:themeColor="text1"/>
          <w:sz w:val="18"/>
        </w:rPr>
        <w:t xml:space="preserve">atbilstoši </w:t>
      </w:r>
      <w:r w:rsidR="00AA62F9" w:rsidRPr="005B3A5D">
        <w:rPr>
          <w:rFonts w:ascii="Times New Roman" w:hAnsi="Times New Roman"/>
          <w:b/>
          <w:bCs/>
          <w:i/>
          <w:color w:val="000000" w:themeColor="text1"/>
          <w:sz w:val="18"/>
        </w:rPr>
        <w:t>Ministru kabineta noteikumi Nr.112 „</w:t>
      </w:r>
      <w:r w:rsidR="00AA62F9" w:rsidRPr="005B3A5D">
        <w:rPr>
          <w:rFonts w:ascii="Times New Roman" w:hAnsi="Times New Roman"/>
          <w:b/>
          <w:i/>
          <w:color w:val="000000" w:themeColor="text1"/>
          <w:sz w:val="18"/>
        </w:rPr>
        <w:t>Vispārīgie būvnoteikumi</w:t>
      </w:r>
      <w:r w:rsidR="00AA62F9" w:rsidRPr="005B3A5D">
        <w:rPr>
          <w:rFonts w:ascii="Georgia" w:eastAsia="Times New Roman" w:hAnsi="Georgia"/>
          <w:color w:val="000000" w:themeColor="text1"/>
          <w:sz w:val="18"/>
        </w:rPr>
        <w:t xml:space="preserve"> </w:t>
      </w:r>
      <w:r w:rsidR="00AA62F9" w:rsidRPr="005B3A5D">
        <w:rPr>
          <w:rFonts w:ascii="Times New Roman" w:eastAsia="Times New Roman" w:hAnsi="Times New Roman"/>
          <w:b/>
          <w:i/>
          <w:color w:val="000000" w:themeColor="text1"/>
          <w:sz w:val="18"/>
        </w:rPr>
        <w:t>164. pant</w:t>
      </w:r>
      <w:r w:rsidR="008D65E3" w:rsidRPr="005B3A5D">
        <w:rPr>
          <w:rFonts w:ascii="Times New Roman" w:eastAsia="Times New Roman" w:hAnsi="Times New Roman"/>
          <w:b/>
          <w:i/>
          <w:color w:val="000000" w:themeColor="text1"/>
          <w:sz w:val="18"/>
        </w:rPr>
        <w:t>am</w:t>
      </w:r>
      <w:r w:rsidR="00AA62F9" w:rsidRPr="005B3A5D">
        <w:rPr>
          <w:rFonts w:ascii="Times New Roman" w:eastAsia="Times New Roman" w:hAnsi="Times New Roman"/>
          <w:b/>
          <w:i/>
          <w:color w:val="000000" w:themeColor="text1"/>
          <w:sz w:val="18"/>
        </w:rPr>
        <w:t xml:space="preserve">) </w:t>
      </w:r>
    </w:p>
    <w:p w:rsidR="004A287A" w:rsidRPr="00EC66D0" w:rsidRDefault="004A287A" w:rsidP="004A287A">
      <w:pPr>
        <w:rPr>
          <w:rFonts w:ascii="Times New Roman" w:hAnsi="Times New Roman"/>
          <w:b/>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0310A4" w:rsidRDefault="000310A4" w:rsidP="004A287A">
      <w:pPr>
        <w:rPr>
          <w:rFonts w:ascii="Times New Roman" w:hAnsi="Times New Roman"/>
          <w:sz w:val="24"/>
          <w:szCs w:val="24"/>
        </w:rPr>
      </w:pPr>
    </w:p>
    <w:p w:rsidR="00CD6258" w:rsidRDefault="00CD6258" w:rsidP="004A287A">
      <w:pPr>
        <w:rPr>
          <w:rFonts w:ascii="Times New Roman" w:hAnsi="Times New Roman"/>
          <w:sz w:val="24"/>
          <w:szCs w:val="24"/>
        </w:rPr>
      </w:pPr>
    </w:p>
    <w:p w:rsidR="00CD6258" w:rsidRPr="00542E0E" w:rsidRDefault="00CD6258" w:rsidP="00CD6258">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CD6258" w:rsidRPr="007F7549" w:rsidRDefault="00CD6258" w:rsidP="00CD6258">
      <w:pPr>
        <w:spacing w:after="0"/>
        <w:jc w:val="right"/>
        <w:rPr>
          <w:rFonts w:ascii="Times New Roman" w:hAnsi="Times New Roman"/>
          <w:sz w:val="18"/>
        </w:rPr>
      </w:pPr>
      <w:r>
        <w:rPr>
          <w:rFonts w:ascii="Times New Roman" w:hAnsi="Times New Roman"/>
          <w:sz w:val="18"/>
        </w:rPr>
        <w:t>Veidne Nr.7</w:t>
      </w:r>
    </w:p>
    <w:p w:rsidR="00CD6258" w:rsidRPr="00210DFD" w:rsidRDefault="00CD6258" w:rsidP="00CD6258">
      <w:pPr>
        <w:spacing w:after="0"/>
        <w:rPr>
          <w:rFonts w:ascii="Times New Roman" w:hAnsi="Times New Roman"/>
          <w:b/>
          <w:bCs/>
          <w:color w:val="000000"/>
          <w:sz w:val="24"/>
          <w:szCs w:val="24"/>
        </w:rPr>
      </w:pPr>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Pr>
          <w:rFonts w:ascii="Times New Roman" w:hAnsi="Times New Roman"/>
          <w:b/>
          <w:bCs/>
          <w:sz w:val="24"/>
          <w:szCs w:val="24"/>
        </w:rPr>
        <w:t>„</w:t>
      </w:r>
      <w:r w:rsidRPr="00210DFD">
        <w:rPr>
          <w:rFonts w:ascii="Times New Roman" w:hAnsi="Times New Roman"/>
          <w:b/>
          <w:bCs/>
          <w:sz w:val="24"/>
          <w:szCs w:val="24"/>
        </w:rPr>
        <w:t>LLU Pārtikas tehnoloģijas fakultātes ēkas bū</w:t>
      </w:r>
      <w:r w:rsidR="00824904">
        <w:rPr>
          <w:rFonts w:ascii="Times New Roman" w:hAnsi="Times New Roman"/>
          <w:b/>
          <w:bCs/>
          <w:sz w:val="24"/>
          <w:szCs w:val="24"/>
        </w:rPr>
        <w:t xml:space="preserve">vniecība Rīgas ielā 22, Jelgavā </w:t>
      </w: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p w:rsidR="00CD6258" w:rsidRPr="00F32BCD" w:rsidRDefault="00CD6258" w:rsidP="00CD6258">
      <w:pPr>
        <w:jc w:val="center"/>
        <w:rPr>
          <w:rFonts w:ascii="Times New Roman" w:hAnsi="Times New Roman"/>
          <w:b/>
          <w:sz w:val="24"/>
          <w:szCs w:val="24"/>
        </w:rPr>
      </w:pPr>
      <w:r>
        <w:rPr>
          <w:rFonts w:ascii="Times New Roman" w:hAnsi="Times New Roman"/>
          <w:b/>
          <w:sz w:val="24"/>
          <w:szCs w:val="24"/>
        </w:rPr>
        <w:t>Koptāme</w:t>
      </w:r>
    </w:p>
    <w:tbl>
      <w:tblPr>
        <w:tblW w:w="10677" w:type="dxa"/>
        <w:tblInd w:w="96" w:type="dxa"/>
        <w:tblLook w:val="04A0"/>
      </w:tblPr>
      <w:tblGrid>
        <w:gridCol w:w="640"/>
        <w:gridCol w:w="827"/>
        <w:gridCol w:w="3567"/>
        <w:gridCol w:w="1200"/>
        <w:gridCol w:w="966"/>
        <w:gridCol w:w="1448"/>
        <w:gridCol w:w="1006"/>
        <w:gridCol w:w="1060"/>
      </w:tblGrid>
      <w:tr w:rsidR="00CD6258" w:rsidRPr="008247A7" w:rsidTr="00824904">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790" w:type="dxa"/>
            <w:tcBorders>
              <w:top w:val="single" w:sz="8" w:space="0" w:color="auto"/>
              <w:left w:val="nil"/>
              <w:bottom w:val="nil"/>
              <w:right w:val="single" w:sz="8" w:space="0" w:color="auto"/>
            </w:tcBorders>
            <w:shd w:val="clear" w:color="auto" w:fill="auto"/>
            <w:noWrap/>
            <w:vAlign w:val="bottom"/>
            <w:hideMark/>
          </w:tcPr>
          <w:p w:rsidR="00CD6258" w:rsidRPr="008247A7" w:rsidRDefault="00937281"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Lokālās</w:t>
            </w:r>
          </w:p>
        </w:tc>
        <w:tc>
          <w:tcPr>
            <w:tcW w:w="3567" w:type="dxa"/>
            <w:tcBorders>
              <w:top w:val="single" w:sz="8" w:space="0" w:color="auto"/>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CD6258" w:rsidRPr="008247A7" w:rsidRDefault="00824904"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t</w:t>
            </w:r>
            <w:r w:rsidR="00CD6258" w:rsidRPr="008247A7">
              <w:rPr>
                <w:rFonts w:ascii="Times New Roman" w:eastAsia="Times New Roman" w:hAnsi="Times New Roman"/>
                <w:b/>
                <w:bCs/>
                <w:sz w:val="18"/>
                <w:lang w:eastAsia="lv-LV" w:bidi="ar-SA"/>
              </w:rPr>
              <w:t>ai skaitā</w:t>
            </w:r>
          </w:p>
        </w:tc>
        <w:tc>
          <w:tcPr>
            <w:tcW w:w="1060" w:type="dxa"/>
            <w:tcBorders>
              <w:top w:val="single" w:sz="8" w:space="0" w:color="auto"/>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CD6258" w:rsidRPr="008247A7" w:rsidTr="00824904">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790" w:type="dxa"/>
            <w:tcBorders>
              <w:top w:val="nil"/>
              <w:left w:val="nil"/>
              <w:bottom w:val="nil"/>
              <w:right w:val="single" w:sz="8" w:space="0" w:color="auto"/>
            </w:tcBorders>
            <w:shd w:val="clear" w:color="auto" w:fill="auto"/>
            <w:noWrap/>
            <w:vAlign w:val="bottom"/>
            <w:hideMark/>
          </w:tcPr>
          <w:p w:rsidR="00CD6258" w:rsidRPr="008247A7" w:rsidRDefault="00937281"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t</w:t>
            </w:r>
            <w:r w:rsidR="00CD6258" w:rsidRPr="008247A7">
              <w:rPr>
                <w:rFonts w:ascii="Times New Roman" w:eastAsia="Times New Roman" w:hAnsi="Times New Roman"/>
                <w:b/>
                <w:bCs/>
                <w:sz w:val="18"/>
                <w:lang w:eastAsia="lv-LV" w:bidi="ar-SA"/>
              </w:rPr>
              <w:t>āmes</w:t>
            </w:r>
          </w:p>
        </w:tc>
        <w:tc>
          <w:tcPr>
            <w:tcW w:w="3567"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r w:rsidR="00824904">
              <w:rPr>
                <w:rFonts w:ascii="Times New Roman" w:eastAsia="Times New Roman" w:hAnsi="Times New Roman"/>
                <w:b/>
                <w:bCs/>
                <w:sz w:val="18"/>
                <w:lang w:eastAsia="lv-LV" w:bidi="ar-SA"/>
              </w:rPr>
              <w:t>s</w:t>
            </w:r>
          </w:p>
        </w:tc>
        <w:tc>
          <w:tcPr>
            <w:tcW w:w="96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CD6258" w:rsidRPr="008247A7" w:rsidTr="00824904">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790"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567"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CD6258" w:rsidRPr="008247A7" w:rsidTr="00824904">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790" w:type="dxa"/>
            <w:tcBorders>
              <w:top w:val="nil"/>
              <w:left w:val="nil"/>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567" w:type="dxa"/>
            <w:tcBorders>
              <w:top w:val="nil"/>
              <w:left w:val="nil"/>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CD6258" w:rsidRPr="008247A7" w:rsidTr="00824904">
        <w:trPr>
          <w:trHeight w:val="469"/>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Sagatavošanas un būvlaukuma uzturēšanas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Demontāžas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Zemes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4</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Pamati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5</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Sienas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6</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Pārsegums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7</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Metāla konstrukcijas-karkass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8</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Jumts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9</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9</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Kāpnes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10</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10</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Ailu aizpildījuma elementi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Grīdas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Iekšējie apdares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13</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13</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Fasāde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14</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14</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Dažādi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15</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1</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Iekšējais ūdensvads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16</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2</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Iekšējā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17</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18</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4</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 xml:space="preserve">Siltumapgāde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19</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5</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Ventilācija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20</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6</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Gaisa dzesēšana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21</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2-7</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Siltuma mezgls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22</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2-8</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Elektroinst</w:t>
            </w:r>
            <w:r w:rsidR="00824904">
              <w:rPr>
                <w:rFonts w:ascii="Times New Roman" w:hAnsi="Times New Roman"/>
                <w:bCs/>
                <w:szCs w:val="20"/>
              </w:rPr>
              <w:t>a</w:t>
            </w:r>
            <w:r w:rsidRPr="00824904">
              <w:rPr>
                <w:rFonts w:ascii="Times New Roman" w:hAnsi="Times New Roman"/>
                <w:bCs/>
                <w:szCs w:val="20"/>
              </w:rPr>
              <w:t>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23</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2-9</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Sakaru sistēmas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24</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2-10</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Apsardzes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25</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Ugunsgrēka atklāšanas un trauksmes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26</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Lifta montāža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27</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937281">
            <w:pPr>
              <w:rPr>
                <w:rFonts w:ascii="Times New Roman" w:hAnsi="Times New Roman"/>
                <w:bCs/>
                <w:szCs w:val="20"/>
              </w:rPr>
            </w:pPr>
            <w:r w:rsidRPr="00824904">
              <w:rPr>
                <w:rFonts w:ascii="Times New Roman" w:hAnsi="Times New Roman"/>
                <w:bCs/>
                <w:szCs w:val="20"/>
              </w:rPr>
              <w:t>Inertās gāzes sistēmas montāža,</w:t>
            </w:r>
            <w:r w:rsidR="00824904">
              <w:rPr>
                <w:rFonts w:ascii="Times New Roman" w:hAnsi="Times New Roman"/>
                <w:bCs/>
                <w:szCs w:val="20"/>
              </w:rPr>
              <w:t xml:space="preserve"> </w:t>
            </w:r>
            <w:r w:rsidRPr="00824904">
              <w:rPr>
                <w:rFonts w:ascii="Times New Roman" w:hAnsi="Times New Roman"/>
                <w:bCs/>
                <w:szCs w:val="20"/>
              </w:rPr>
              <w:t>palaišana,</w:t>
            </w:r>
            <w:r w:rsidR="00824904">
              <w:rPr>
                <w:rFonts w:ascii="Times New Roman" w:hAnsi="Times New Roman"/>
                <w:bCs/>
                <w:szCs w:val="20"/>
              </w:rPr>
              <w:t xml:space="preserve"> </w:t>
            </w:r>
            <w:r w:rsidRPr="00824904">
              <w:rPr>
                <w:rFonts w:ascii="Times New Roman" w:hAnsi="Times New Roman"/>
                <w:bCs/>
                <w:szCs w:val="20"/>
              </w:rPr>
              <w:t>pārbaude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28</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2-14</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Iebūvētās mēbeles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lastRenderedPageBreak/>
              <w:t>29</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w:t>
            </w:r>
            <w:r w:rsidRPr="00981154">
              <w:rPr>
                <w:rFonts w:ascii="Times New Roman Baltic" w:hAnsi="Times New Roman Baltic"/>
                <w:szCs w:val="20"/>
              </w:rPr>
              <w:t>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Ārējais ūdensvads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30</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w:t>
            </w:r>
            <w:r w:rsidRPr="00981154">
              <w:rPr>
                <w:rFonts w:ascii="Times New Roman Baltic" w:hAnsi="Times New Roman Baltic"/>
                <w:szCs w:val="20"/>
              </w:rPr>
              <w:t>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Ārējā sadzīves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31</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w:t>
            </w:r>
            <w:r w:rsidRPr="00981154">
              <w:rPr>
                <w:rFonts w:ascii="Times New Roman Baltic" w:hAnsi="Times New Roman Baltic"/>
                <w:szCs w:val="20"/>
              </w:rPr>
              <w:t>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Ārējā lietus ūdens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32</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3-4</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Ārējā siltumtrase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33</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3-5</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Ārējie elektrotīkli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34</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3-6</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Ārējie vājstrāvas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35</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Default="00937281" w:rsidP="00824904">
            <w:pPr>
              <w:jc w:val="left"/>
              <w:rPr>
                <w:rFonts w:ascii="Times New Roman Baltic" w:hAnsi="Times New Roman Baltic"/>
                <w:szCs w:val="20"/>
              </w:rPr>
            </w:pPr>
            <w:r>
              <w:rPr>
                <w:rFonts w:ascii="Times New Roman Baltic" w:hAnsi="Times New Roman Baltic"/>
                <w:szCs w:val="20"/>
              </w:rPr>
              <w:t>4-1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Teritorijas labiekārtošana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w:t>
            </w:r>
            <w:proofErr w:type="spellStart"/>
            <w:r w:rsidRPr="008247A7">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rPr>
                <w:rFonts w:ascii="Times New Roman" w:eastAsia="Times New Roman" w:hAnsi="Times New Roman"/>
                <w:b/>
                <w:bCs/>
                <w:szCs w:val="20"/>
                <w:lang w:eastAsia="lv-LV" w:bidi="ar-SA"/>
              </w:rPr>
            </w:pP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37281" w:rsidRPr="008247A7" w:rsidRDefault="00937281" w:rsidP="00527C35">
            <w:pPr>
              <w:spacing w:after="0"/>
              <w:jc w:val="left"/>
              <w:rPr>
                <w:rFonts w:ascii="Times New Roman" w:eastAsia="Times New Roman" w:hAnsi="Times New Roman"/>
                <w:b/>
                <w:bCs/>
                <w:szCs w:val="20"/>
                <w:lang w:eastAsia="lv-LV" w:bidi="ar-SA"/>
              </w:rPr>
            </w:pP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937281" w:rsidRPr="008247A7" w:rsidRDefault="00937281" w:rsidP="00527C35">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Default="00937281" w:rsidP="00527C35">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37281" w:rsidRPr="008247A7" w:rsidRDefault="00937281" w:rsidP="00527C35">
            <w:pPr>
              <w:spacing w:after="0"/>
              <w:jc w:val="left"/>
              <w:rPr>
                <w:rFonts w:ascii="Times New Roman" w:eastAsia="Times New Roman" w:hAnsi="Times New Roman"/>
                <w:b/>
                <w:bCs/>
                <w:szCs w:val="20"/>
                <w:lang w:eastAsia="lv-LV" w:bidi="ar-SA"/>
              </w:rPr>
            </w:pP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Default="00937281" w:rsidP="00527C35">
            <w:pPr>
              <w:spacing w:after="0"/>
              <w:jc w:val="right"/>
              <w:rPr>
                <w:rFonts w:ascii="Times New Roman" w:eastAsia="Times New Roman" w:hAnsi="Times New Roman"/>
                <w:b/>
                <w:bCs/>
                <w:szCs w:val="20"/>
                <w:lang w:eastAsia="lv-LV" w:bidi="ar-SA"/>
              </w:rPr>
            </w:pPr>
          </w:p>
          <w:p w:rsidR="00937281" w:rsidRPr="008247A7"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37281" w:rsidRPr="008247A7" w:rsidRDefault="00937281" w:rsidP="00527C35">
            <w:pPr>
              <w:spacing w:after="0"/>
              <w:jc w:val="left"/>
              <w:rPr>
                <w:rFonts w:ascii="Times New Roman" w:eastAsia="Times New Roman" w:hAnsi="Times New Roman"/>
                <w:b/>
                <w:bCs/>
                <w:szCs w:val="20"/>
                <w:lang w:eastAsia="lv-LV" w:bidi="ar-SA"/>
              </w:rPr>
            </w:pPr>
          </w:p>
        </w:tc>
      </w:tr>
    </w:tbl>
    <w:p w:rsidR="00CD6258" w:rsidRPr="008247A7" w:rsidRDefault="00CD6258" w:rsidP="00CD6258">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CD6258" w:rsidRPr="008247A7" w:rsidRDefault="00CD6258" w:rsidP="00CD6258">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CD6258" w:rsidRPr="00FA49EF" w:rsidRDefault="00CD6258" w:rsidP="00CD6258">
      <w:pPr>
        <w:spacing w:after="0"/>
        <w:rPr>
          <w:rFonts w:ascii="Times New Roman" w:hAnsi="Times New Roman"/>
          <w:sz w:val="22"/>
          <w:szCs w:val="22"/>
        </w:rPr>
      </w:pPr>
      <w:r w:rsidRPr="00FA49EF">
        <w:rPr>
          <w:rFonts w:ascii="Times New Roman" w:hAnsi="Times New Roman"/>
          <w:sz w:val="22"/>
          <w:szCs w:val="22"/>
        </w:rPr>
        <w:t>Amats</w:t>
      </w:r>
      <w:proofErr w:type="gramStart"/>
      <w:r w:rsidRPr="00FA49EF">
        <w:rPr>
          <w:rFonts w:ascii="Times New Roman" w:hAnsi="Times New Roman"/>
          <w:sz w:val="22"/>
          <w:szCs w:val="22"/>
        </w:rPr>
        <w:t xml:space="preserve">                                             </w:t>
      </w:r>
      <w:proofErr w:type="gramEnd"/>
      <w:r w:rsidRPr="00FA49EF">
        <w:rPr>
          <w:rFonts w:ascii="Times New Roman" w:hAnsi="Times New Roman"/>
          <w:sz w:val="22"/>
          <w:szCs w:val="22"/>
        </w:rPr>
        <w:t>(paraksts)                                    (paraksta atšifrējums)</w:t>
      </w:r>
    </w:p>
    <w:p w:rsidR="00CD6258" w:rsidRPr="00FA49EF" w:rsidRDefault="00CD6258" w:rsidP="00CD6258">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CD6258" w:rsidRPr="00FA49EF" w:rsidRDefault="00CD6258" w:rsidP="00CD6258">
      <w:pPr>
        <w:spacing w:after="0"/>
        <w:rPr>
          <w:rFonts w:ascii="Times New Roman" w:hAnsi="Times New Roman"/>
          <w:sz w:val="22"/>
          <w:szCs w:val="22"/>
        </w:rPr>
      </w:pPr>
      <w:r w:rsidRPr="00FA49EF">
        <w:rPr>
          <w:rFonts w:ascii="Times New Roman" w:hAnsi="Times New Roman"/>
          <w:sz w:val="22"/>
          <w:szCs w:val="22"/>
        </w:rPr>
        <w:t>(zīmogs)</w:t>
      </w:r>
    </w:p>
    <w:p w:rsidR="00CD6258" w:rsidRPr="00FA49EF" w:rsidRDefault="00CD6258" w:rsidP="00CD6258">
      <w:pPr>
        <w:spacing w:after="0"/>
        <w:rPr>
          <w:rFonts w:ascii="Times New Roman" w:hAnsi="Times New Roman"/>
          <w:sz w:val="22"/>
          <w:szCs w:val="22"/>
        </w:rPr>
      </w:pPr>
    </w:p>
    <w:p w:rsidR="00CD6258" w:rsidRPr="00FA49EF" w:rsidRDefault="00CD6258" w:rsidP="00CD6258">
      <w:pPr>
        <w:spacing w:after="0"/>
        <w:rPr>
          <w:rFonts w:ascii="Times New Roman" w:hAnsi="Times New Roman"/>
          <w:sz w:val="22"/>
          <w:szCs w:val="22"/>
        </w:rPr>
      </w:pPr>
    </w:p>
    <w:p w:rsidR="00CD6258" w:rsidRDefault="00CD6258" w:rsidP="00CD6258">
      <w:pPr>
        <w:rPr>
          <w:rFonts w:ascii="Times New Roman" w:hAnsi="Times New Roman"/>
          <w:sz w:val="22"/>
          <w:szCs w:val="22"/>
        </w:rPr>
      </w:pPr>
      <w:r w:rsidRPr="00FA49EF">
        <w:rPr>
          <w:rFonts w:ascii="Times New Roman" w:hAnsi="Times New Roman"/>
          <w:sz w:val="22"/>
          <w:szCs w:val="22"/>
        </w:rPr>
        <w:t>&lt;vieta</w:t>
      </w:r>
      <w:r>
        <w:rPr>
          <w:rFonts w:ascii="Times New Roman" w:hAnsi="Times New Roman"/>
          <w:sz w:val="22"/>
          <w:szCs w:val="22"/>
        </w:rPr>
        <w:t>&gt; &lt;datums&gt;</w:t>
      </w:r>
      <w:proofErr w:type="gramStart"/>
      <w:r>
        <w:rPr>
          <w:rFonts w:ascii="Times New Roman" w:hAnsi="Times New Roman"/>
          <w:sz w:val="22"/>
          <w:szCs w:val="22"/>
        </w:rPr>
        <w:t xml:space="preserve">           </w:t>
      </w:r>
      <w:proofErr w:type="gramEnd"/>
      <w:r>
        <w:rPr>
          <w:rFonts w:ascii="Times New Roman" w:hAnsi="Times New Roman"/>
          <w:sz w:val="22"/>
          <w:szCs w:val="22"/>
        </w:rPr>
        <w:tab/>
      </w: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6C5064" w:rsidRPr="00542E0E" w:rsidRDefault="006C5064"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5B3A5D" w:rsidRPr="00210DFD" w:rsidRDefault="005B3A5D" w:rsidP="005B3A5D">
      <w:pPr>
        <w:spacing w:after="0"/>
        <w:jc w:val="center"/>
        <w:rPr>
          <w:rFonts w:ascii="Times New Roman" w:hAnsi="Times New Roman"/>
          <w:b/>
          <w:bCs/>
          <w:sz w:val="24"/>
          <w:szCs w:val="24"/>
        </w:rPr>
      </w:pPr>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sidR="00937281">
        <w:rPr>
          <w:rFonts w:ascii="Times New Roman" w:hAnsi="Times New Roman"/>
          <w:b/>
          <w:bCs/>
          <w:sz w:val="24"/>
          <w:szCs w:val="24"/>
        </w:rPr>
        <w:t>„</w:t>
      </w:r>
      <w:r w:rsidRPr="00210DFD">
        <w:rPr>
          <w:rFonts w:ascii="Times New Roman" w:hAnsi="Times New Roman"/>
          <w:b/>
          <w:bCs/>
          <w:sz w:val="24"/>
          <w:szCs w:val="24"/>
        </w:rPr>
        <w:t>LLU Pārtikas tehnoloģijas fakultātes ēkas būvniecība Rīgas iel</w:t>
      </w:r>
      <w:r w:rsidR="00937281">
        <w:rPr>
          <w:rFonts w:ascii="Times New Roman" w:hAnsi="Times New Roman"/>
          <w:b/>
          <w:bCs/>
          <w:sz w:val="24"/>
          <w:szCs w:val="24"/>
        </w:rPr>
        <w:t>ā 22, Jelgavā</w:t>
      </w:r>
    </w:p>
    <w:p w:rsidR="005B3A5D" w:rsidRPr="00210DFD" w:rsidRDefault="005B3A5D" w:rsidP="005B3A5D">
      <w:pPr>
        <w:spacing w:after="0"/>
        <w:jc w:val="center"/>
        <w:rPr>
          <w:rFonts w:ascii="Times New Roman" w:hAnsi="Times New Roman"/>
          <w:b/>
          <w:bCs/>
          <w:color w:val="000000"/>
          <w:sz w:val="24"/>
          <w:szCs w:val="24"/>
        </w:rPr>
      </w:pP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937281">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p w:rsidR="005B3A5D" w:rsidRDefault="005B3A5D" w:rsidP="00312B3B">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D64D62" w:rsidRDefault="003364B0" w:rsidP="003364B0">
      <w:pPr>
        <w:pStyle w:val="Style8"/>
        <w:widowControl/>
        <w:spacing w:before="218"/>
        <w:ind w:left="5330" w:hanging="5330"/>
        <w:rPr>
          <w:color w:val="000000" w:themeColor="text1"/>
          <w:sz w:val="20"/>
          <w:szCs w:val="20"/>
          <w:lang w:val="lv-LV"/>
        </w:rPr>
      </w:pPr>
      <w:r w:rsidRPr="00937281">
        <w:rPr>
          <w:color w:val="000000" w:themeColor="text1"/>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7" w:name="OLE_LINK2"/>
      <w:bookmarkStart w:id="8"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D64D62">
      <w:pPr>
        <w:spacing w:after="0"/>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D64D62" w:rsidRPr="00D64D62">
        <w:rPr>
          <w:rFonts w:ascii="Times New Roman" w:hAnsi="Times New Roman"/>
          <w:b/>
          <w:bCs/>
          <w:sz w:val="22"/>
          <w:szCs w:val="22"/>
        </w:rPr>
        <w:t>LLU Pārtikas tehnoloģijas fakultātes ēkas bū</w:t>
      </w:r>
      <w:r w:rsidR="00937281">
        <w:rPr>
          <w:rFonts w:ascii="Times New Roman" w:hAnsi="Times New Roman"/>
          <w:b/>
          <w:bCs/>
          <w:sz w:val="22"/>
          <w:szCs w:val="22"/>
        </w:rPr>
        <w:t>vniecību Rīgas ielā 22, Jelgavā</w:t>
      </w:r>
      <w:r w:rsidR="00D64D62">
        <w:rPr>
          <w:rFonts w:ascii="Times New Roman" w:hAnsi="Times New Roman"/>
          <w:b/>
          <w:bCs/>
          <w:sz w:val="22"/>
          <w:szCs w:val="22"/>
        </w:rPr>
        <w:t xml:space="preserve"> </w:t>
      </w:r>
      <w:r w:rsidR="00D64D62" w:rsidRPr="00D64D62">
        <w:rPr>
          <w:rFonts w:ascii="Times New Roman" w:hAnsi="Times New Roman"/>
          <w:b/>
          <w:bCs/>
          <w:sz w:val="22"/>
          <w:szCs w:val="22"/>
        </w:rPr>
        <w:t xml:space="preserve">ERAF līdzfinansētā projekta </w:t>
      </w:r>
      <w:r w:rsidR="00D64D62" w:rsidRPr="00D64D62">
        <w:rPr>
          <w:rFonts w:ascii="Times New Roman" w:hAnsi="Times New Roman"/>
          <w:b/>
          <w:sz w:val="22"/>
          <w:szCs w:val="22"/>
        </w:rPr>
        <w:t>„LLU mācību infrastruktūras modernizācija” ietvaros</w:t>
      </w:r>
      <w:r w:rsidR="00937281">
        <w:rPr>
          <w:rFonts w:ascii="Times New Roman" w:hAnsi="Times New Roman"/>
          <w:b/>
          <w:sz w:val="22"/>
          <w:szCs w:val="22"/>
        </w:rPr>
        <w:t>, i</w:t>
      </w:r>
      <w:r w:rsidR="00D64D62" w:rsidRPr="00D64D62">
        <w:rPr>
          <w:rFonts w:ascii="Times New Roman" w:hAnsi="Times New Roman"/>
          <w:color w:val="000000"/>
          <w:sz w:val="22"/>
          <w:szCs w:val="22"/>
        </w:rPr>
        <w:t xml:space="preserve">dentifikācijas </w:t>
      </w:r>
      <w:r w:rsidR="00D64D62" w:rsidRPr="00D64D62">
        <w:rPr>
          <w:rFonts w:ascii="Times New Roman" w:hAnsi="Times New Roman"/>
          <w:bCs/>
          <w:color w:val="000000"/>
          <w:sz w:val="22"/>
          <w:szCs w:val="22"/>
        </w:rPr>
        <w:t>Nr</w:t>
      </w:r>
      <w:r w:rsidR="00D64D62" w:rsidRPr="00D64D62">
        <w:rPr>
          <w:rFonts w:ascii="Times New Roman" w:hAnsi="Times New Roman"/>
          <w:b/>
          <w:bCs/>
          <w:color w:val="000000"/>
          <w:sz w:val="22"/>
          <w:szCs w:val="22"/>
        </w:rPr>
        <w:t xml:space="preserve">. </w:t>
      </w:r>
      <w:r w:rsidR="00D64D62" w:rsidRPr="00D64D62">
        <w:rPr>
          <w:rFonts w:ascii="Times New Roman" w:hAnsi="Times New Roman"/>
          <w:b/>
          <w:sz w:val="22"/>
          <w:szCs w:val="22"/>
        </w:rPr>
        <w:t>LLU2014/9-B/ERAF/AK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D64D62">
        <w:rPr>
          <w:rFonts w:ascii="Times New Roman" w:hAnsi="Times New Roman"/>
          <w:noProof/>
          <w:sz w:val="22"/>
          <w:szCs w:val="22"/>
        </w:rPr>
        <w:t xml:space="preserve"> </w:t>
      </w:r>
      <w:r w:rsidR="00D64D62" w:rsidRPr="00D64D62">
        <w:rPr>
          <w:rFonts w:ascii="Times New Roman" w:hAnsi="Times New Roman"/>
          <w:b/>
          <w:bCs/>
          <w:sz w:val="22"/>
          <w:szCs w:val="22"/>
        </w:rPr>
        <w:t>LLU Pārtikas tehnoloģijas fakultātes ēkas būvniecīb</w:t>
      </w:r>
      <w:r w:rsidR="00937281">
        <w:rPr>
          <w:rFonts w:ascii="Times New Roman" w:hAnsi="Times New Roman"/>
          <w:b/>
          <w:bCs/>
          <w:sz w:val="22"/>
          <w:szCs w:val="22"/>
        </w:rPr>
        <w:t>u Rīgas ielā 22, Jelgavā</w:t>
      </w:r>
      <w:r w:rsidR="00D64D62">
        <w:rPr>
          <w:rFonts w:ascii="Times New Roman" w:hAnsi="Times New Roman"/>
          <w:b/>
          <w:bCs/>
          <w:sz w:val="22"/>
          <w:szCs w:val="22"/>
        </w:rPr>
        <w:t xml:space="preserve"> </w:t>
      </w:r>
      <w:r w:rsidR="00D64D62" w:rsidRPr="00D64D62">
        <w:rPr>
          <w:rFonts w:ascii="Times New Roman" w:hAnsi="Times New Roman"/>
          <w:b/>
          <w:bCs/>
          <w:sz w:val="22"/>
          <w:szCs w:val="22"/>
        </w:rPr>
        <w:t xml:space="preserve">ERAF līdzfinansētā projekta </w:t>
      </w:r>
      <w:r w:rsidR="00D64D62" w:rsidRPr="00D64D62">
        <w:rPr>
          <w:rFonts w:ascii="Times New Roman" w:hAnsi="Times New Roman"/>
          <w:b/>
          <w:sz w:val="22"/>
          <w:szCs w:val="22"/>
        </w:rPr>
        <w:t>„LLU mācību infrastruktūras modernizācija” ietvaros</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w:t>
      </w:r>
      <w:r w:rsidR="00937281">
        <w:rPr>
          <w:rFonts w:ascii="Times New Roman" w:hAnsi="Times New Roman"/>
          <w:noProof/>
          <w:sz w:val="22"/>
          <w:szCs w:val="22"/>
        </w:rPr>
        <w:t>likums) un atklātajā konkursā ar i</w:t>
      </w:r>
      <w:r w:rsidRPr="00811A56">
        <w:rPr>
          <w:rFonts w:ascii="Times New Roman" w:hAnsi="Times New Roman"/>
          <w:noProof/>
          <w:sz w:val="22"/>
          <w:szCs w:val="22"/>
        </w:rPr>
        <w:t>epirkuma identifikācijas Nr.</w:t>
      </w:r>
      <w:r w:rsidRPr="00811A56">
        <w:rPr>
          <w:rFonts w:ascii="Times New Roman" w:hAnsi="Times New Roman"/>
          <w:b/>
          <w:noProof/>
          <w:sz w:val="22"/>
          <w:szCs w:val="22"/>
        </w:rPr>
        <w:t xml:space="preserve"> </w:t>
      </w:r>
      <w:r w:rsidR="00D64D62">
        <w:rPr>
          <w:rFonts w:ascii="Times New Roman" w:hAnsi="Times New Roman"/>
          <w:b/>
          <w:sz w:val="22"/>
          <w:szCs w:val="22"/>
        </w:rPr>
        <w:t>LLU2014/9</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C0023B">
        <w:rPr>
          <w:rFonts w:ascii="Times New Roman" w:hAnsi="Times New Roman"/>
          <w:noProof/>
          <w:sz w:val="22"/>
          <w:szCs w:val="22"/>
        </w:rPr>
        <w:t xml:space="preserve"> Rīgas iela 22, Jelgava</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D64D62">
        <w:rPr>
          <w:rFonts w:ascii="Times New Roman" w:hAnsi="Times New Roman"/>
          <w:b/>
          <w:bCs/>
          <w:noProof/>
          <w:sz w:val="22"/>
          <w:szCs w:val="22"/>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D64D62"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color w:val="000000" w:themeColor="text1"/>
          <w:sz w:val="22"/>
          <w:szCs w:val="22"/>
        </w:rPr>
      </w:pPr>
      <w:r w:rsidRPr="00D64D62">
        <w:rPr>
          <w:rFonts w:ascii="Times New Roman" w:eastAsia="Times New Roman" w:hAnsi="Times New Roman"/>
          <w:iCs/>
          <w:color w:val="000000" w:themeColor="text1"/>
          <w:sz w:val="22"/>
          <w:szCs w:val="22"/>
        </w:rPr>
        <w:t xml:space="preserve">Pēdējais maksājums - Ieturētā </w:t>
      </w:r>
      <w:r w:rsidRPr="00D64D62">
        <w:rPr>
          <w:rFonts w:ascii="Times New Roman" w:eastAsia="Times New Roman" w:hAnsi="Times New Roman"/>
          <w:bCs/>
          <w:iCs/>
          <w:color w:val="000000" w:themeColor="text1"/>
          <w:sz w:val="22"/>
          <w:szCs w:val="22"/>
        </w:rPr>
        <w:t xml:space="preserve">garantijas laika </w:t>
      </w:r>
      <w:r w:rsidRPr="00D64D62">
        <w:rPr>
          <w:rFonts w:ascii="Times New Roman" w:eastAsia="Times New Roman" w:hAnsi="Times New Roman"/>
          <w:iCs/>
          <w:color w:val="000000" w:themeColor="text1"/>
          <w:sz w:val="22"/>
          <w:szCs w:val="22"/>
        </w:rPr>
        <w:t xml:space="preserve">garantijas summa 5% (pieci) apmērā no LĪGUMSUMMAS tiek apmaksāta 10 (desmit) darba dienu laikā pēc bankas vai apdrošināšanas sabiedrības garantijas laika </w:t>
      </w:r>
      <w:r w:rsidR="005E6720" w:rsidRPr="00D64D62">
        <w:rPr>
          <w:rFonts w:ascii="Times New Roman" w:eastAsia="Times New Roman" w:hAnsi="Times New Roman"/>
          <w:iCs/>
          <w:color w:val="000000" w:themeColor="text1"/>
          <w:sz w:val="22"/>
          <w:szCs w:val="22"/>
        </w:rPr>
        <w:t xml:space="preserve">garantiju vai </w:t>
      </w:r>
      <w:r w:rsidRPr="00D64D62">
        <w:rPr>
          <w:rFonts w:ascii="Times New Roman" w:eastAsia="Times New Roman" w:hAnsi="Times New Roman"/>
          <w:bCs/>
          <w:iCs/>
          <w:color w:val="000000" w:themeColor="text1"/>
          <w:sz w:val="22"/>
          <w:szCs w:val="22"/>
        </w:rPr>
        <w:t>galvojuma</w:t>
      </w:r>
      <w:r w:rsidRPr="00D64D62">
        <w:rPr>
          <w:rFonts w:ascii="Times New Roman" w:eastAsia="Times New Roman" w:hAnsi="Times New Roman"/>
          <w:iCs/>
          <w:color w:val="000000" w:themeColor="text1"/>
          <w:sz w:val="22"/>
          <w:szCs w:val="22"/>
        </w:rPr>
        <w:t xml:space="preserve"> uz līgumā noteikto garantijas termiņu iesniegšanas. Ja IZPILDĪTĀJAM kaut kādu iemeslu dēļ pēc darbu nodošanas banka vai apdrošināšanas kompānija neizsniegs garantijas laika </w:t>
      </w:r>
      <w:r w:rsidR="005E6720" w:rsidRPr="00D64D62">
        <w:rPr>
          <w:rFonts w:ascii="Times New Roman" w:eastAsia="Times New Roman" w:hAnsi="Times New Roman"/>
          <w:iCs/>
          <w:color w:val="000000" w:themeColor="text1"/>
          <w:sz w:val="22"/>
          <w:szCs w:val="22"/>
        </w:rPr>
        <w:t xml:space="preserve">garantiju vai </w:t>
      </w:r>
      <w:r w:rsidRPr="00D64D62">
        <w:rPr>
          <w:rFonts w:ascii="Times New Roman" w:eastAsia="Times New Roman" w:hAnsi="Times New Roman"/>
          <w:bCs/>
          <w:iCs/>
          <w:color w:val="000000" w:themeColor="text1"/>
          <w:sz w:val="22"/>
          <w:szCs w:val="22"/>
        </w:rPr>
        <w:t>galvojumu,</w:t>
      </w:r>
      <w:r w:rsidRPr="00D64D62">
        <w:rPr>
          <w:rFonts w:ascii="Times New Roman" w:eastAsia="Times New Roman" w:hAnsi="Times New Roman"/>
          <w:iCs/>
          <w:color w:val="000000" w:themeColor="text1"/>
          <w:sz w:val="22"/>
          <w:szCs w:val="22"/>
        </w:rPr>
        <w:t xml:space="preserve"> tad ieturētā summa 5% (pieci) apmērā no LĪGUMSUMMAS tiks atgriezta </w:t>
      </w:r>
      <w:r w:rsidRPr="00D64D62">
        <w:rPr>
          <w:rStyle w:val="heading3char0"/>
          <w:rFonts w:ascii="Times New Roman" w:hAnsi="Times New Roman"/>
          <w:iCs/>
          <w:color w:val="000000" w:themeColor="text1"/>
          <w:sz w:val="22"/>
          <w:szCs w:val="22"/>
        </w:rPr>
        <w:t xml:space="preserve">10 </w:t>
      </w:r>
      <w:r w:rsidRPr="00D64D62">
        <w:rPr>
          <w:rFonts w:ascii="Times New Roman" w:eastAsia="Times New Roman" w:hAnsi="Times New Roman"/>
          <w:iCs/>
          <w:color w:val="000000" w:themeColor="text1"/>
          <w:sz w:val="22"/>
          <w:szCs w:val="22"/>
        </w:rPr>
        <w:t>(desmit) darba dienu laikā pēc garantijas termiņa beigām</w:t>
      </w:r>
      <w:r w:rsidRPr="00D64D62">
        <w:rPr>
          <w:rFonts w:ascii="Times New Roman" w:eastAsia="Times New Roman" w:hAnsi="Times New Roman"/>
          <w:i/>
          <w:iCs/>
          <w:color w:val="000000" w:themeColor="text1"/>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D64D62" w:rsidRDefault="00D64D62" w:rsidP="00D64D62">
      <w:pPr>
        <w:tabs>
          <w:tab w:val="left" w:pos="426"/>
          <w:tab w:val="left" w:pos="567"/>
        </w:tabs>
        <w:autoSpaceDE w:val="0"/>
        <w:autoSpaceDN w:val="0"/>
        <w:adjustRightInd w:val="0"/>
        <w:spacing w:after="0"/>
        <w:rPr>
          <w:rFonts w:ascii="Times New Roman" w:hAnsi="Times New Roman"/>
          <w:sz w:val="22"/>
          <w:szCs w:val="22"/>
        </w:rPr>
      </w:pPr>
    </w:p>
    <w:p w:rsidR="00D64D62" w:rsidRPr="00D64D62" w:rsidRDefault="00D64D62" w:rsidP="00D64D62">
      <w:pPr>
        <w:tabs>
          <w:tab w:val="left" w:pos="426"/>
          <w:tab w:val="left" w:pos="567"/>
        </w:tabs>
        <w:autoSpaceDE w:val="0"/>
        <w:autoSpaceDN w:val="0"/>
        <w:adjustRightInd w:val="0"/>
        <w:spacing w:after="0"/>
        <w:rPr>
          <w:rFonts w:ascii="Times New Roman" w:hAnsi="Times New Roman"/>
          <w:sz w:val="22"/>
          <w:szCs w:val="22"/>
        </w:rPr>
      </w:pP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lastRenderedPageBreak/>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D64D62" w:rsidRDefault="005D4C1A" w:rsidP="004679F0">
      <w:pPr>
        <w:pStyle w:val="BodyTextIndent"/>
        <w:spacing w:before="0" w:after="0"/>
        <w:ind w:left="567" w:firstLine="0"/>
        <w:rPr>
          <w:b/>
          <w:color w:val="000000" w:themeColor="text1"/>
          <w:sz w:val="22"/>
          <w:szCs w:val="22"/>
        </w:rPr>
      </w:pPr>
      <w:r w:rsidRPr="00D64D62">
        <w:rPr>
          <w:sz w:val="22"/>
          <w:szCs w:val="22"/>
        </w:rPr>
        <w:t>4.2</w:t>
      </w:r>
      <w:r w:rsidRPr="00D64D62">
        <w:rPr>
          <w:color w:val="000000" w:themeColor="text1"/>
          <w:sz w:val="22"/>
          <w:szCs w:val="22"/>
        </w:rPr>
        <w:t>.11</w:t>
      </w:r>
      <w:r w:rsidR="004A0E44" w:rsidRPr="00D64D62">
        <w:rPr>
          <w:color w:val="000000" w:themeColor="text1"/>
          <w:sz w:val="22"/>
          <w:szCs w:val="22"/>
        </w:rPr>
        <w:t>. IZPILDĪTĀJS ar rīkojumu ieceļ sertificētu Atbildīgo būvdarbu vadītāju un viņa vietnieku. Būvdarbu vadītāja vietnieks veic būvdarbu vadītāja funkcijas tā prombūtnes laikā;</w:t>
      </w:r>
      <w:r w:rsidR="003F729C" w:rsidRPr="00D64D62">
        <w:rPr>
          <w:color w:val="000000" w:themeColor="text1"/>
          <w:sz w:val="22"/>
          <w:szCs w:val="22"/>
        </w:rPr>
        <w:t xml:space="preserve"> </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lastRenderedPageBreak/>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D64D62" w:rsidRDefault="004A0E44" w:rsidP="00A16905">
      <w:pPr>
        <w:pStyle w:val="BodyTextIndent"/>
        <w:numPr>
          <w:ilvl w:val="1"/>
          <w:numId w:val="14"/>
        </w:numPr>
        <w:tabs>
          <w:tab w:val="left" w:pos="426"/>
          <w:tab w:val="left" w:pos="567"/>
        </w:tabs>
        <w:autoSpaceDE/>
        <w:autoSpaceDN/>
        <w:adjustRightInd/>
        <w:spacing w:before="0" w:after="0"/>
        <w:ind w:left="0" w:firstLine="0"/>
        <w:rPr>
          <w:b/>
          <w:color w:val="000000" w:themeColor="text1"/>
          <w:sz w:val="22"/>
          <w:szCs w:val="22"/>
        </w:rPr>
      </w:pPr>
      <w:r w:rsidRPr="00D64D62">
        <w:rPr>
          <w:color w:val="000000" w:themeColor="text1"/>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D64D62">
        <w:rPr>
          <w:color w:val="000000" w:themeColor="text1"/>
          <w:sz w:val="22"/>
          <w:szCs w:val="22"/>
        </w:rPr>
        <w:t>, bet kopsummā ne vairāk kā 10 (desmit) % no LĪGUMSUMMAS.</w:t>
      </w:r>
      <w:r w:rsidR="00BF5A60" w:rsidRPr="00D64D62">
        <w:rPr>
          <w:color w:val="000000" w:themeColor="text1"/>
          <w:sz w:val="22"/>
          <w:szCs w:val="22"/>
        </w:rPr>
        <w:t xml:space="preserve"> </w:t>
      </w:r>
    </w:p>
    <w:p w:rsidR="004A0E44" w:rsidRPr="00D64D62" w:rsidRDefault="004A0E44" w:rsidP="00A16905">
      <w:pPr>
        <w:pStyle w:val="BodyTextIndent"/>
        <w:numPr>
          <w:ilvl w:val="1"/>
          <w:numId w:val="14"/>
        </w:numPr>
        <w:tabs>
          <w:tab w:val="left" w:pos="0"/>
          <w:tab w:val="left" w:pos="284"/>
          <w:tab w:val="left" w:pos="426"/>
        </w:tabs>
        <w:spacing w:before="0" w:after="0"/>
        <w:ind w:left="0" w:firstLine="0"/>
        <w:rPr>
          <w:b/>
          <w:color w:val="000000" w:themeColor="text1"/>
          <w:sz w:val="22"/>
          <w:szCs w:val="22"/>
        </w:rPr>
      </w:pPr>
      <w:r w:rsidRPr="00D64D62">
        <w:rPr>
          <w:color w:val="000000" w:themeColor="text1"/>
          <w:sz w:val="22"/>
          <w:szCs w:val="22"/>
        </w:rPr>
        <w:t xml:space="preserve">Ja IZPILDĪTĀJS bez PASŪTĪTĀJA rakstiskas piekrišanas nodarbina apakšuzņēmējus vai nodarbina personas bez </w:t>
      </w:r>
      <w:r w:rsidRPr="00D64D62">
        <w:rPr>
          <w:color w:val="000000" w:themeColor="text1"/>
          <w:sz w:val="22"/>
          <w:szCs w:val="22"/>
          <w:shd w:val="clear" w:color="auto" w:fill="FFFFFF"/>
        </w:rPr>
        <w:t>rakstveida darba līguma noslēgšanas</w:t>
      </w:r>
      <w:r w:rsidRPr="00D64D62">
        <w:rPr>
          <w:color w:val="000000" w:themeColor="text1"/>
          <w:sz w:val="22"/>
          <w:szCs w:val="22"/>
        </w:rPr>
        <w:t xml:space="preserve"> PASŪTĪTĀJAM ir tiesības pārtraukt Darbus līdz pārkāpumu novēršanas un aprēķināt līgumsodu 0,5 % (viena piecdesmitā daļa no procenta) apmērā no līgumsummas</w:t>
      </w:r>
      <w:r w:rsidR="003F729C" w:rsidRPr="00D64D62">
        <w:rPr>
          <w:color w:val="000000" w:themeColor="text1"/>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D64D62" w:rsidRDefault="00900195" w:rsidP="00F47E4F">
      <w:pPr>
        <w:pStyle w:val="tv213"/>
        <w:spacing w:before="0" w:beforeAutospacing="0" w:after="0" w:afterAutospacing="0"/>
        <w:jc w:val="both"/>
        <w:rPr>
          <w:color w:val="000000" w:themeColor="text1"/>
          <w:sz w:val="22"/>
          <w:szCs w:val="22"/>
        </w:rPr>
      </w:pPr>
      <w:r w:rsidRPr="00D64D62">
        <w:rPr>
          <w:color w:val="000000" w:themeColor="text1"/>
          <w:sz w:val="22"/>
          <w:szCs w:val="22"/>
        </w:rPr>
        <w:t>4.10.2. J</w:t>
      </w:r>
      <w:r w:rsidR="00F47E4F" w:rsidRPr="00D64D62">
        <w:rPr>
          <w:color w:val="000000" w:themeColor="text1"/>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w:t>
      </w:r>
      <w:r w:rsidR="009B3D2B" w:rsidRPr="003F124B">
        <w:rPr>
          <w:sz w:val="22"/>
          <w:szCs w:val="22"/>
        </w:rPr>
        <w:lastRenderedPageBreak/>
        <w:t xml:space="preserve">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D64D62" w:rsidRDefault="004A0E44" w:rsidP="00A16905">
      <w:pPr>
        <w:pStyle w:val="BodyText"/>
        <w:numPr>
          <w:ilvl w:val="1"/>
          <w:numId w:val="16"/>
        </w:numPr>
        <w:tabs>
          <w:tab w:val="left" w:pos="426"/>
        </w:tabs>
        <w:autoSpaceDE w:val="0"/>
        <w:autoSpaceDN w:val="0"/>
        <w:spacing w:after="0"/>
        <w:ind w:left="0" w:firstLine="0"/>
        <w:jc w:val="both"/>
        <w:rPr>
          <w:noProof/>
          <w:color w:val="000000" w:themeColor="text1"/>
          <w:sz w:val="22"/>
          <w:szCs w:val="22"/>
        </w:rPr>
      </w:pPr>
      <w:r w:rsidRPr="00D64D62">
        <w:rPr>
          <w:noProof/>
          <w:color w:val="000000" w:themeColor="text1"/>
          <w:sz w:val="22"/>
          <w:szCs w:val="22"/>
        </w:rPr>
        <w:t xml:space="preserve">IZPILDĪTĀJS iesniedz PASŪTĪTĀJAM bankas vai apdrošināšanas kompānijas izsniegtu garantijas </w:t>
      </w:r>
      <w:r w:rsidR="00370106" w:rsidRPr="00D64D62">
        <w:rPr>
          <w:noProof/>
          <w:color w:val="000000" w:themeColor="text1"/>
          <w:sz w:val="22"/>
          <w:szCs w:val="22"/>
        </w:rPr>
        <w:t xml:space="preserve">laika </w:t>
      </w:r>
      <w:r w:rsidR="00370106" w:rsidRPr="00D64D62">
        <w:rPr>
          <w:bCs/>
          <w:iCs/>
          <w:color w:val="000000" w:themeColor="text1"/>
          <w:sz w:val="22"/>
          <w:szCs w:val="22"/>
        </w:rPr>
        <w:t>garantiju</w:t>
      </w:r>
      <w:r w:rsidRPr="00D64D62">
        <w:rPr>
          <w:noProof/>
          <w:color w:val="000000" w:themeColor="text1"/>
          <w:sz w:val="22"/>
          <w:szCs w:val="22"/>
        </w:rPr>
        <w:t xml:space="preserve"> </w:t>
      </w:r>
      <w:r w:rsidR="005E6720" w:rsidRPr="00D64D62">
        <w:rPr>
          <w:noProof/>
          <w:color w:val="000000" w:themeColor="text1"/>
          <w:sz w:val="22"/>
          <w:szCs w:val="22"/>
        </w:rPr>
        <w:t>vai galvojumu</w:t>
      </w:r>
      <w:r w:rsidRPr="00D64D62">
        <w:rPr>
          <w:noProof/>
          <w:color w:val="000000" w:themeColor="text1"/>
          <w:sz w:val="22"/>
          <w:szCs w:val="22"/>
        </w:rPr>
        <w:t>.</w:t>
      </w:r>
      <w:r w:rsidR="00370106" w:rsidRPr="00D64D62">
        <w:rPr>
          <w:noProof/>
          <w:color w:val="000000" w:themeColor="text1"/>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lastRenderedPageBreak/>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7"/>
      <w:bookmarkEnd w:id="8"/>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499" w:rsidRDefault="00F47499">
      <w:pPr>
        <w:spacing w:after="0"/>
      </w:pPr>
      <w:r>
        <w:separator/>
      </w:r>
    </w:p>
  </w:endnote>
  <w:endnote w:type="continuationSeparator" w:id="0">
    <w:p w:rsidR="00F47499" w:rsidRDefault="00F474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20206030504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68" w:rsidRDefault="00BA71D7">
    <w:pPr>
      <w:pStyle w:val="Footer"/>
      <w:jc w:val="center"/>
    </w:pPr>
    <w:r>
      <w:fldChar w:fldCharType="begin"/>
    </w:r>
    <w:r w:rsidR="00F3329F">
      <w:instrText xml:space="preserve"> PAGE   \* MERGEFORMAT </w:instrText>
    </w:r>
    <w:r>
      <w:fldChar w:fldCharType="separate"/>
    </w:r>
    <w:r w:rsidR="002C766D">
      <w:rPr>
        <w:noProof/>
      </w:rPr>
      <w:t>3</w:t>
    </w:r>
    <w:r>
      <w:rPr>
        <w:noProof/>
      </w:rPr>
      <w:fldChar w:fldCharType="end"/>
    </w:r>
  </w:p>
  <w:p w:rsidR="00F73768" w:rsidRDefault="00F73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499" w:rsidRDefault="00F47499">
      <w:pPr>
        <w:spacing w:after="0"/>
      </w:pPr>
      <w:r>
        <w:separator/>
      </w:r>
    </w:p>
  </w:footnote>
  <w:footnote w:type="continuationSeparator" w:id="0">
    <w:p w:rsidR="00F47499" w:rsidRDefault="00F4749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4DE9"/>
    <w:rsid w:val="000152D5"/>
    <w:rsid w:val="000154E6"/>
    <w:rsid w:val="000156AC"/>
    <w:rsid w:val="00017DA3"/>
    <w:rsid w:val="00017DA5"/>
    <w:rsid w:val="00022CAE"/>
    <w:rsid w:val="00024E91"/>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AB8"/>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D"/>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219"/>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C766D"/>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5FD"/>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6E8D"/>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6742"/>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F15"/>
    <w:rsid w:val="005A2F4C"/>
    <w:rsid w:val="005A42B6"/>
    <w:rsid w:val="005A4CFB"/>
    <w:rsid w:val="005A5C7D"/>
    <w:rsid w:val="005A6298"/>
    <w:rsid w:val="005A6898"/>
    <w:rsid w:val="005B1913"/>
    <w:rsid w:val="005B1CCB"/>
    <w:rsid w:val="005B2D7E"/>
    <w:rsid w:val="005B3A5D"/>
    <w:rsid w:val="005B4B80"/>
    <w:rsid w:val="005C0AC7"/>
    <w:rsid w:val="005C0D98"/>
    <w:rsid w:val="005C3A2E"/>
    <w:rsid w:val="005C4245"/>
    <w:rsid w:val="005C442B"/>
    <w:rsid w:val="005C5B2D"/>
    <w:rsid w:val="005C5FE5"/>
    <w:rsid w:val="005C67BD"/>
    <w:rsid w:val="005C72C7"/>
    <w:rsid w:val="005C7E75"/>
    <w:rsid w:val="005D0166"/>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7723"/>
    <w:rsid w:val="00610555"/>
    <w:rsid w:val="00613357"/>
    <w:rsid w:val="006135E9"/>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1B16"/>
    <w:rsid w:val="0064334D"/>
    <w:rsid w:val="00643676"/>
    <w:rsid w:val="006441E2"/>
    <w:rsid w:val="006445B5"/>
    <w:rsid w:val="00644A37"/>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35B9"/>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8C6"/>
    <w:rsid w:val="007C290D"/>
    <w:rsid w:val="007C33C9"/>
    <w:rsid w:val="007C38B9"/>
    <w:rsid w:val="007C3D63"/>
    <w:rsid w:val="007C3EC3"/>
    <w:rsid w:val="007C43AA"/>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4904"/>
    <w:rsid w:val="00825340"/>
    <w:rsid w:val="00826416"/>
    <w:rsid w:val="0083003B"/>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37281"/>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4EFB"/>
    <w:rsid w:val="009A6457"/>
    <w:rsid w:val="009B1EF1"/>
    <w:rsid w:val="009B28D1"/>
    <w:rsid w:val="009B3D2B"/>
    <w:rsid w:val="009C02DE"/>
    <w:rsid w:val="009C1EDA"/>
    <w:rsid w:val="009C254D"/>
    <w:rsid w:val="009C26AA"/>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AF0"/>
    <w:rsid w:val="00AE1149"/>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17F8B"/>
    <w:rsid w:val="00B2222A"/>
    <w:rsid w:val="00B22BCB"/>
    <w:rsid w:val="00B236A6"/>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711"/>
    <w:rsid w:val="00B85BB7"/>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A71D7"/>
    <w:rsid w:val="00BB0711"/>
    <w:rsid w:val="00BB59FE"/>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5A60"/>
    <w:rsid w:val="00BF6444"/>
    <w:rsid w:val="00BF7661"/>
    <w:rsid w:val="00C0023B"/>
    <w:rsid w:val="00C007DD"/>
    <w:rsid w:val="00C0370F"/>
    <w:rsid w:val="00C0383C"/>
    <w:rsid w:val="00C042F3"/>
    <w:rsid w:val="00C0528E"/>
    <w:rsid w:val="00C0661E"/>
    <w:rsid w:val="00C06805"/>
    <w:rsid w:val="00C0757C"/>
    <w:rsid w:val="00C103A4"/>
    <w:rsid w:val="00C107DF"/>
    <w:rsid w:val="00C11599"/>
    <w:rsid w:val="00C11CE6"/>
    <w:rsid w:val="00C11E5B"/>
    <w:rsid w:val="00C11F0F"/>
    <w:rsid w:val="00C12BB6"/>
    <w:rsid w:val="00C12DF7"/>
    <w:rsid w:val="00C133D9"/>
    <w:rsid w:val="00C140C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36AA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85E"/>
    <w:rsid w:val="00C66C60"/>
    <w:rsid w:val="00C7090F"/>
    <w:rsid w:val="00C71447"/>
    <w:rsid w:val="00C7152A"/>
    <w:rsid w:val="00C7204F"/>
    <w:rsid w:val="00C72FF4"/>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29B6"/>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25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4296"/>
    <w:rsid w:val="00D64CA4"/>
    <w:rsid w:val="00D64D62"/>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1C8A"/>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1E8"/>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329F"/>
    <w:rsid w:val="00F34D96"/>
    <w:rsid w:val="00F36516"/>
    <w:rsid w:val="00F36F8E"/>
    <w:rsid w:val="00F377D7"/>
    <w:rsid w:val="00F4085F"/>
    <w:rsid w:val="00F40B75"/>
    <w:rsid w:val="00F40C40"/>
    <w:rsid w:val="00F40FC6"/>
    <w:rsid w:val="00F417C1"/>
    <w:rsid w:val="00F43470"/>
    <w:rsid w:val="00F45BD7"/>
    <w:rsid w:val="00F4614A"/>
    <w:rsid w:val="00F47499"/>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3768"/>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direktors@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F9F9-89FA-4930-891A-1FBFBA89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38315</Words>
  <Characters>21840</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60035</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3</cp:revision>
  <cp:lastPrinted>2014-06-18T05:22:00Z</cp:lastPrinted>
  <dcterms:created xsi:type="dcterms:W3CDTF">2014-08-12T06:19:00Z</dcterms:created>
  <dcterms:modified xsi:type="dcterms:W3CDTF">2014-08-13T13:13:00Z</dcterms:modified>
</cp:coreProperties>
</file>