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D042E7" w:rsidP="0048425A">
      <w:pPr>
        <w:pStyle w:val="Title"/>
        <w:keepNext/>
        <w:keepLines/>
        <w:tabs>
          <w:tab w:val="left" w:pos="709"/>
        </w:tabs>
        <w:rPr>
          <w:rFonts w:ascii="Times New Roman" w:hAnsi="Times New Roman"/>
          <w:b/>
          <w:sz w:val="24"/>
          <w:szCs w:val="24"/>
        </w:rPr>
      </w:pPr>
      <w:r w:rsidRPr="00461759">
        <w:rPr>
          <w:rFonts w:ascii="Times New Roman" w:hAnsi="Times New Roman"/>
          <w:b/>
          <w:sz w:val="24"/>
          <w:szCs w:val="24"/>
        </w:rPr>
        <w:t xml:space="preserve">IEPIRKUMA </w:t>
      </w:r>
    </w:p>
    <w:p w:rsidR="00922D10" w:rsidRDefault="00922D10" w:rsidP="00922D10">
      <w:pPr>
        <w:jc w:val="center"/>
        <w:rPr>
          <w:b/>
          <w:sz w:val="24"/>
          <w:szCs w:val="24"/>
        </w:rPr>
      </w:pPr>
      <w:r w:rsidRPr="00233C4A">
        <w:rPr>
          <w:b/>
          <w:sz w:val="24"/>
          <w:szCs w:val="24"/>
        </w:rPr>
        <w:t xml:space="preserve">Projektēšanas un autoruzraudzības pakalpojumi </w:t>
      </w:r>
      <w:r w:rsidRPr="00E72201">
        <w:rPr>
          <w:b/>
          <w:sz w:val="24"/>
          <w:szCs w:val="24"/>
        </w:rPr>
        <w:t xml:space="preserve">Jelgavas pils </w:t>
      </w:r>
      <w:r>
        <w:rPr>
          <w:b/>
          <w:sz w:val="24"/>
          <w:szCs w:val="24"/>
        </w:rPr>
        <w:t>elektroapgādes sistēmas pārbūvei</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233C4A">
        <w:rPr>
          <w:b/>
          <w:sz w:val="24"/>
          <w:szCs w:val="24"/>
        </w:rPr>
        <w:t>LLU 2015/ 28</w:t>
      </w:r>
      <w:r w:rsidR="00E21D35">
        <w:rPr>
          <w:b/>
          <w:sz w:val="24"/>
          <w:szCs w:val="24"/>
        </w:rPr>
        <w:t>-P</w:t>
      </w:r>
      <w:r w:rsidR="008D7E48" w:rsidRPr="00461759">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922D10" w:rsidRDefault="00444271" w:rsidP="00444271">
      <w:pPr>
        <w:pStyle w:val="ListParagraph"/>
        <w:numPr>
          <w:ilvl w:val="1"/>
          <w:numId w:val="4"/>
        </w:numPr>
        <w:tabs>
          <w:tab w:val="left" w:pos="426"/>
        </w:tabs>
        <w:ind w:left="0" w:firstLine="0"/>
        <w:jc w:val="both"/>
        <w:rPr>
          <w:sz w:val="24"/>
          <w:szCs w:val="24"/>
        </w:rPr>
      </w:pPr>
      <w:r w:rsidRPr="00922D10">
        <w:rPr>
          <w:sz w:val="24"/>
          <w:szCs w:val="24"/>
        </w:rPr>
        <w:t>Iepirkumu organizē un veic LLU iepirkumu komisija izveidota ar LLU</w:t>
      </w:r>
      <w:r w:rsidR="001C7B72" w:rsidRPr="00922D10">
        <w:rPr>
          <w:sz w:val="24"/>
          <w:szCs w:val="24"/>
        </w:rPr>
        <w:t xml:space="preserve"> </w:t>
      </w:r>
      <w:r w:rsidR="0019368F" w:rsidRPr="00922D10">
        <w:rPr>
          <w:sz w:val="24"/>
          <w:szCs w:val="24"/>
        </w:rPr>
        <w:t>rektores</w:t>
      </w:r>
      <w:r w:rsidR="001C7B72" w:rsidRPr="00922D10">
        <w:rPr>
          <w:sz w:val="24"/>
          <w:szCs w:val="24"/>
        </w:rPr>
        <w:t xml:space="preserve"> </w:t>
      </w:r>
      <w:r w:rsidR="0004075A" w:rsidRPr="00922D10">
        <w:rPr>
          <w:sz w:val="24"/>
          <w:szCs w:val="24"/>
        </w:rPr>
        <w:t>2015.gada</w:t>
      </w:r>
      <w:r w:rsidR="00E21D35" w:rsidRPr="00922D10">
        <w:rPr>
          <w:sz w:val="24"/>
          <w:szCs w:val="24"/>
        </w:rPr>
        <w:t xml:space="preserve"> 26</w:t>
      </w:r>
      <w:r w:rsidR="0019368F" w:rsidRPr="00922D10">
        <w:rPr>
          <w:sz w:val="24"/>
          <w:szCs w:val="24"/>
        </w:rPr>
        <w:t>.</w:t>
      </w:r>
      <w:r w:rsidR="0004075A" w:rsidRPr="00922D10">
        <w:rPr>
          <w:sz w:val="24"/>
          <w:szCs w:val="24"/>
        </w:rPr>
        <w:t xml:space="preserve"> </w:t>
      </w:r>
      <w:r w:rsidR="00EF14D2" w:rsidRPr="00922D10">
        <w:rPr>
          <w:sz w:val="24"/>
          <w:szCs w:val="24"/>
        </w:rPr>
        <w:t xml:space="preserve">septembra </w:t>
      </w:r>
      <w:r w:rsidR="001C7B72" w:rsidRPr="00922D10">
        <w:rPr>
          <w:sz w:val="24"/>
          <w:szCs w:val="24"/>
        </w:rPr>
        <w:t xml:space="preserve">rīkojumu </w:t>
      </w:r>
      <w:r w:rsidR="00D6221B" w:rsidRPr="00922D10">
        <w:rPr>
          <w:sz w:val="24"/>
          <w:szCs w:val="24"/>
        </w:rPr>
        <w:t>Nr.</w:t>
      </w:r>
      <w:r w:rsidR="00E21D35" w:rsidRPr="00922D10">
        <w:rPr>
          <w:sz w:val="24"/>
          <w:szCs w:val="24"/>
        </w:rPr>
        <w:t>4.3.-13/78</w:t>
      </w:r>
      <w:r w:rsidR="009110C6" w:rsidRPr="00922D10">
        <w:rPr>
          <w:sz w:val="24"/>
          <w:szCs w:val="24"/>
        </w:rPr>
        <w:t xml:space="preserve"> „</w:t>
      </w:r>
      <w:r w:rsidR="00623581" w:rsidRPr="00922D10">
        <w:rPr>
          <w:sz w:val="24"/>
          <w:szCs w:val="24"/>
        </w:rPr>
        <w:t xml:space="preserve"> Par iepirkumu komisijas izveidošanu</w:t>
      </w:r>
      <w:r w:rsidR="009110C6" w:rsidRPr="00922D10">
        <w:rPr>
          <w:sz w:val="24"/>
          <w:szCs w:val="24"/>
        </w:rPr>
        <w:t>”</w:t>
      </w:r>
      <w:r w:rsidRPr="00922D10">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170904" w:rsidRPr="00461759">
        <w:rPr>
          <w:b/>
          <w:sz w:val="24"/>
          <w:szCs w:val="24"/>
        </w:rPr>
        <w:t>LLU</w:t>
      </w:r>
      <w:r w:rsidR="00525BFF" w:rsidRPr="00461759">
        <w:rPr>
          <w:b/>
          <w:sz w:val="24"/>
          <w:szCs w:val="24"/>
        </w:rPr>
        <w:t xml:space="preserve"> </w:t>
      </w:r>
      <w:r w:rsidR="00233C4A">
        <w:rPr>
          <w:b/>
          <w:sz w:val="24"/>
          <w:szCs w:val="24"/>
        </w:rPr>
        <w:t>2015/28</w:t>
      </w:r>
      <w:r w:rsidR="00716E4D">
        <w:rPr>
          <w:b/>
          <w:sz w:val="24"/>
          <w:szCs w:val="24"/>
        </w:rPr>
        <w:t>-P</w:t>
      </w:r>
      <w:r w:rsidR="008D7E48" w:rsidRPr="00461759">
        <w:rPr>
          <w:b/>
          <w:sz w:val="24"/>
          <w:szCs w:val="24"/>
        </w:rPr>
        <w:t xml:space="preserve">/objekti </w:t>
      </w:r>
      <w:r w:rsidR="005B7CEA" w:rsidRPr="00461759">
        <w:rPr>
          <w:sz w:val="24"/>
          <w:szCs w:val="24"/>
        </w:rPr>
        <w:t>izsludināšanas brīža.</w:t>
      </w:r>
    </w:p>
    <w:p w:rsidR="00AA611B" w:rsidRPr="005F3068" w:rsidRDefault="00AA611B" w:rsidP="00AA611B">
      <w:pPr>
        <w:pStyle w:val="ListParagraph"/>
        <w:numPr>
          <w:ilvl w:val="1"/>
          <w:numId w:val="4"/>
        </w:numPr>
        <w:tabs>
          <w:tab w:val="left" w:pos="426"/>
        </w:tabs>
        <w:ind w:left="0" w:firstLine="0"/>
        <w:jc w:val="both"/>
        <w:rPr>
          <w:sz w:val="24"/>
          <w:szCs w:val="24"/>
        </w:rPr>
      </w:pPr>
      <w:r w:rsidRPr="005F3068">
        <w:rPr>
          <w:sz w:val="24"/>
          <w:szCs w:val="24"/>
        </w:rPr>
        <w:t xml:space="preserve">Iepirkums tiek veikts Valsts kultūrkapitāla fonda finansētā projekta “Jelgavas pils kultūrvēsturiskā mantojuma mūsdienīga saglabāšana” (līguma Nr. 2015-1-ZIE-M09001) ietvaros. </w:t>
      </w:r>
    </w:p>
    <w:p w:rsidR="005B7CEA" w:rsidRPr="00E72201" w:rsidRDefault="00D042E7" w:rsidP="00D042E7">
      <w:pPr>
        <w:pStyle w:val="ListParagraph"/>
        <w:numPr>
          <w:ilvl w:val="1"/>
          <w:numId w:val="4"/>
        </w:numPr>
        <w:tabs>
          <w:tab w:val="left" w:pos="426"/>
        </w:tabs>
        <w:ind w:left="0" w:firstLine="0"/>
        <w:jc w:val="both"/>
        <w:rPr>
          <w:sz w:val="24"/>
          <w:szCs w:val="24"/>
        </w:rPr>
      </w:pPr>
      <w:r w:rsidRPr="00E72201">
        <w:rPr>
          <w:sz w:val="24"/>
          <w:szCs w:val="24"/>
        </w:rPr>
        <w:t>Pasūtītāja kontaktpersona</w:t>
      </w:r>
      <w:r w:rsidR="001B3309" w:rsidRPr="00E72201">
        <w:rPr>
          <w:sz w:val="24"/>
          <w:szCs w:val="24"/>
        </w:rPr>
        <w:t xml:space="preserve"> par</w:t>
      </w:r>
      <w:r w:rsidRPr="00E72201">
        <w:rPr>
          <w:sz w:val="24"/>
          <w:szCs w:val="24"/>
        </w:rPr>
        <w:t xml:space="preserve">: </w:t>
      </w:r>
    </w:p>
    <w:p w:rsidR="001B3309" w:rsidRPr="00461759" w:rsidRDefault="003B499A" w:rsidP="005B7CEA">
      <w:pPr>
        <w:pStyle w:val="ListParagraph"/>
        <w:tabs>
          <w:tab w:val="left" w:pos="426"/>
        </w:tabs>
        <w:ind w:left="0"/>
        <w:jc w:val="both"/>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p>
    <w:p w:rsidR="00E72201" w:rsidRPr="00AF2B55" w:rsidRDefault="008D2EDF" w:rsidP="00E72201">
      <w:pPr>
        <w:rPr>
          <w:color w:val="000000"/>
          <w:sz w:val="22"/>
          <w:szCs w:val="22"/>
        </w:rPr>
      </w:pPr>
      <w:r w:rsidRPr="00461759">
        <w:rPr>
          <w:sz w:val="24"/>
          <w:szCs w:val="24"/>
        </w:rPr>
        <w:t xml:space="preserve">par </w:t>
      </w:r>
      <w:r w:rsidR="00A95A97" w:rsidRPr="00461759">
        <w:rPr>
          <w:sz w:val="24"/>
          <w:szCs w:val="24"/>
        </w:rPr>
        <w:t xml:space="preserve">tehnisko specifikāciju - </w:t>
      </w:r>
      <w:r w:rsidR="009D7B05" w:rsidRPr="00461759">
        <w:rPr>
          <w:sz w:val="24"/>
          <w:szCs w:val="24"/>
        </w:rPr>
        <w:t>darba uzdevumu</w:t>
      </w:r>
      <w:r w:rsidR="007D21D1" w:rsidRPr="00461759">
        <w:rPr>
          <w:sz w:val="24"/>
          <w:szCs w:val="24"/>
        </w:rPr>
        <w:t xml:space="preserve"> Ilgonis Heidemanis </w:t>
      </w:r>
      <w:r w:rsidR="00C8113A" w:rsidRPr="00461759">
        <w:rPr>
          <w:sz w:val="24"/>
          <w:szCs w:val="24"/>
        </w:rPr>
        <w:t>, tālr.</w:t>
      </w:r>
      <w:r w:rsidR="007D21D1" w:rsidRPr="00461759">
        <w:rPr>
          <w:sz w:val="24"/>
          <w:szCs w:val="24"/>
        </w:rPr>
        <w:t>2</w:t>
      </w:r>
      <w:r w:rsidR="00EE365E" w:rsidRPr="00461759">
        <w:rPr>
          <w:sz w:val="24"/>
          <w:szCs w:val="24"/>
        </w:rPr>
        <w:t>9189831</w:t>
      </w:r>
      <w:r w:rsidR="00C8113A" w:rsidRPr="00461759">
        <w:rPr>
          <w:sz w:val="24"/>
          <w:szCs w:val="24"/>
        </w:rPr>
        <w:t xml:space="preserve">, e-pasta adrese: </w:t>
      </w:r>
      <w:r w:rsidR="00AF2995">
        <w:fldChar w:fldCharType="begin"/>
      </w:r>
      <w:r w:rsidR="00AF2995">
        <w:instrText>HYPERLINK "mailto:senlejas@llu.lv"</w:instrText>
      </w:r>
      <w:r w:rsidR="00AF2995">
        <w:fldChar w:fldCharType="separate"/>
      </w:r>
      <w:r w:rsidR="00E72201" w:rsidRPr="001857FC">
        <w:rPr>
          <w:rStyle w:val="Hyperlink"/>
          <w:rFonts w:eastAsia="Candara"/>
          <w:sz w:val="22"/>
          <w:szCs w:val="22"/>
        </w:rPr>
        <w:t>senlejas@llu.lv</w:t>
      </w:r>
      <w:r w:rsidR="00AF2995">
        <w:fldChar w:fldCharType="end"/>
      </w:r>
      <w:r w:rsidR="00E72201">
        <w:rPr>
          <w:rFonts w:eastAsia="Candara"/>
          <w:sz w:val="22"/>
          <w:szCs w:val="22"/>
        </w:rPr>
        <w:t>.</w:t>
      </w:r>
      <w:r w:rsidR="00E72201" w:rsidRPr="00AF2B55">
        <w:rPr>
          <w:color w:val="000000"/>
          <w:sz w:val="22"/>
          <w:szCs w:val="22"/>
        </w:rPr>
        <w:t xml:space="preserve"> </w:t>
      </w:r>
    </w:p>
    <w:p w:rsidR="00D042E7" w:rsidRPr="00AF2B55" w:rsidRDefault="00D042E7" w:rsidP="00AF2B55">
      <w:pPr>
        <w:pStyle w:val="ListParagraph"/>
        <w:numPr>
          <w:ilvl w:val="1"/>
          <w:numId w:val="16"/>
        </w:numPr>
        <w:tabs>
          <w:tab w:val="left" w:pos="426"/>
        </w:tabs>
        <w:ind w:left="0" w:firstLine="0"/>
        <w:rPr>
          <w:sz w:val="24"/>
          <w:szCs w:val="24"/>
        </w:rPr>
      </w:pPr>
      <w:r w:rsidRPr="00AF2B55">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3.1</w:t>
      </w:r>
      <w:r w:rsidRPr="00AA611B">
        <w:rPr>
          <w:sz w:val="24"/>
          <w:szCs w:val="24"/>
        </w:rPr>
        <w:t xml:space="preserve">. Pretendenti piedāvājumus var iesniegt </w:t>
      </w:r>
      <w:r w:rsidR="00D5686F" w:rsidRPr="00AA611B">
        <w:rPr>
          <w:b/>
          <w:sz w:val="24"/>
          <w:szCs w:val="24"/>
        </w:rPr>
        <w:t xml:space="preserve">līdz </w:t>
      </w:r>
      <w:r w:rsidR="008E0CD4" w:rsidRPr="00AA611B">
        <w:rPr>
          <w:b/>
          <w:sz w:val="24"/>
          <w:szCs w:val="24"/>
        </w:rPr>
        <w:t>2015.gada</w:t>
      </w:r>
      <w:r w:rsidR="008E0CD4" w:rsidRPr="00AA611B">
        <w:rPr>
          <w:b/>
          <w:i/>
          <w:sz w:val="24"/>
          <w:szCs w:val="24"/>
        </w:rPr>
        <w:t xml:space="preserve"> </w:t>
      </w:r>
      <w:r w:rsidR="00E72201" w:rsidRPr="00AA611B">
        <w:rPr>
          <w:b/>
          <w:sz w:val="24"/>
          <w:szCs w:val="24"/>
        </w:rPr>
        <w:t>11</w:t>
      </w:r>
      <w:r w:rsidR="008E0CD4" w:rsidRPr="00AA611B">
        <w:rPr>
          <w:b/>
          <w:sz w:val="24"/>
          <w:szCs w:val="24"/>
        </w:rPr>
        <w:t>.</w:t>
      </w:r>
      <w:r w:rsidR="00EF14D2" w:rsidRPr="00AA611B">
        <w:rPr>
          <w:b/>
          <w:sz w:val="24"/>
          <w:szCs w:val="24"/>
        </w:rPr>
        <w:t xml:space="preserve"> </w:t>
      </w:r>
      <w:r w:rsidR="00E72201" w:rsidRPr="00AA611B">
        <w:rPr>
          <w:b/>
          <w:sz w:val="24"/>
          <w:szCs w:val="24"/>
        </w:rPr>
        <w:t>decembrim</w:t>
      </w:r>
      <w:r w:rsidR="00AF2B55" w:rsidRPr="00AA611B">
        <w:rPr>
          <w:b/>
          <w:sz w:val="24"/>
          <w:szCs w:val="24"/>
        </w:rPr>
        <w:t xml:space="preserve"> </w:t>
      </w:r>
      <w:r w:rsidR="003B499A" w:rsidRPr="00AA611B">
        <w:rPr>
          <w:b/>
          <w:sz w:val="24"/>
          <w:szCs w:val="24"/>
        </w:rPr>
        <w:t>plkst</w:t>
      </w:r>
      <w:r w:rsidR="00E72201" w:rsidRPr="00AA611B">
        <w:rPr>
          <w:b/>
          <w:sz w:val="24"/>
          <w:szCs w:val="24"/>
        </w:rPr>
        <w:t>. 9</w:t>
      </w:r>
      <w:r w:rsidR="003B499A" w:rsidRPr="00AA611B">
        <w:rPr>
          <w:b/>
          <w:sz w:val="24"/>
          <w:szCs w:val="24"/>
        </w:rPr>
        <w:t>.00</w:t>
      </w:r>
      <w:r w:rsidR="0019368F" w:rsidRPr="00AA611B">
        <w:rPr>
          <w:b/>
          <w:i/>
          <w:sz w:val="24"/>
          <w:szCs w:val="24"/>
        </w:rPr>
        <w:t xml:space="preserve"> </w:t>
      </w:r>
      <w:r w:rsidR="005B7CEA" w:rsidRPr="00AA611B">
        <w:rPr>
          <w:sz w:val="24"/>
          <w:szCs w:val="24"/>
        </w:rPr>
        <w:t>LLU Saimnieciskā dienesta 12</w:t>
      </w:r>
      <w:r w:rsidRPr="00AA611B">
        <w:rPr>
          <w:sz w:val="24"/>
          <w:szCs w:val="24"/>
        </w:rPr>
        <w:t>.kab. Lielajā ielā 2, Jelgavā, LV – 3001 iesniedzot personīgi vai atsūtot pa pastu. Pasta sūtījumam jābūt nogādātam šajā punktā norādītajā adresē līdz augstāk minētajam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461759" w:rsidRDefault="00D042E7" w:rsidP="00D042E7">
      <w:pPr>
        <w:numPr>
          <w:ilvl w:val="0"/>
          <w:numId w:val="1"/>
        </w:numPr>
        <w:jc w:val="both"/>
        <w:rPr>
          <w:sz w:val="24"/>
        </w:rPr>
      </w:pPr>
      <w:r w:rsidRPr="00461759">
        <w:rPr>
          <w:sz w:val="24"/>
        </w:rPr>
        <w:t>Pretendenta nosaukums un adrese;</w:t>
      </w:r>
    </w:p>
    <w:p w:rsidR="00D042E7" w:rsidRPr="00461759" w:rsidRDefault="00D042E7" w:rsidP="00D042E7">
      <w:pPr>
        <w:numPr>
          <w:ilvl w:val="0"/>
          <w:numId w:val="1"/>
        </w:numPr>
        <w:tabs>
          <w:tab w:val="clear" w:pos="1440"/>
          <w:tab w:val="num" w:pos="1080"/>
        </w:tabs>
        <w:ind w:left="1080" w:firstLine="0"/>
        <w:jc w:val="both"/>
        <w:rPr>
          <w:sz w:val="24"/>
        </w:rPr>
      </w:pPr>
      <w:r w:rsidRPr="00461759">
        <w:rPr>
          <w:sz w:val="24"/>
        </w:rPr>
        <w:t>Atzīme:</w:t>
      </w:r>
    </w:p>
    <w:p w:rsidR="001B3309" w:rsidRPr="00AA611B" w:rsidRDefault="00D042E7" w:rsidP="00FE546F">
      <w:pPr>
        <w:jc w:val="center"/>
        <w:rPr>
          <w:b/>
          <w:sz w:val="24"/>
          <w:szCs w:val="24"/>
        </w:rPr>
      </w:pPr>
      <w:r w:rsidRPr="00AA611B">
        <w:rPr>
          <w:b/>
          <w:sz w:val="24"/>
          <w:szCs w:val="24"/>
        </w:rPr>
        <w:t xml:space="preserve">Piedāvājums iepirkumam </w:t>
      </w:r>
    </w:p>
    <w:p w:rsidR="00FE546F" w:rsidRPr="00DE5D9B" w:rsidRDefault="00C70B1A" w:rsidP="00DE5D9B">
      <w:pPr>
        <w:jc w:val="center"/>
        <w:rPr>
          <w:b/>
          <w:sz w:val="24"/>
          <w:szCs w:val="24"/>
        </w:rPr>
      </w:pPr>
      <w:r w:rsidRPr="00922D10">
        <w:rPr>
          <w:b/>
          <w:sz w:val="24"/>
          <w:szCs w:val="24"/>
        </w:rPr>
        <w:t>„</w:t>
      </w:r>
      <w:r w:rsidR="00922D10" w:rsidRPr="00922D10">
        <w:rPr>
          <w:b/>
          <w:sz w:val="24"/>
          <w:szCs w:val="24"/>
        </w:rPr>
        <w:t>Projektēšanas un autoruzraudzības pakalpojumi Jelgavas pils elektroapgādes sistēmas pārbūvei</w:t>
      </w:r>
      <w:r w:rsidRPr="00922D10">
        <w:rPr>
          <w:b/>
          <w:sz w:val="24"/>
          <w:szCs w:val="24"/>
        </w:rPr>
        <w:t>”</w:t>
      </w:r>
    </w:p>
    <w:p w:rsidR="00FE546F" w:rsidRPr="00922D10" w:rsidRDefault="00C70B1A" w:rsidP="00FE546F">
      <w:pPr>
        <w:jc w:val="center"/>
        <w:rPr>
          <w:b/>
          <w:sz w:val="24"/>
          <w:szCs w:val="24"/>
        </w:rPr>
      </w:pPr>
      <w:r w:rsidRPr="00922D10">
        <w:rPr>
          <w:b/>
          <w:sz w:val="24"/>
          <w:szCs w:val="24"/>
        </w:rPr>
        <w:t>ID Nr.</w:t>
      </w:r>
      <w:r w:rsidR="00AF2B55" w:rsidRPr="00922D10">
        <w:rPr>
          <w:b/>
          <w:sz w:val="24"/>
          <w:szCs w:val="24"/>
        </w:rPr>
        <w:t xml:space="preserve"> LLU 20</w:t>
      </w:r>
      <w:r w:rsidR="00233C4A" w:rsidRPr="00922D10">
        <w:rPr>
          <w:b/>
          <w:sz w:val="24"/>
          <w:szCs w:val="24"/>
        </w:rPr>
        <w:t>15/ 28</w:t>
      </w:r>
      <w:r w:rsidR="00AF2B55" w:rsidRPr="00922D10">
        <w:rPr>
          <w:b/>
          <w:sz w:val="24"/>
          <w:szCs w:val="24"/>
        </w:rPr>
        <w:t>-P</w:t>
      </w:r>
      <w:r w:rsidR="007636F2" w:rsidRPr="00922D10">
        <w:rPr>
          <w:b/>
          <w:sz w:val="24"/>
          <w:szCs w:val="24"/>
        </w:rPr>
        <w:t>/objekti</w:t>
      </w:r>
      <w:r w:rsidR="007E617D" w:rsidRPr="00922D10">
        <w:rPr>
          <w:b/>
          <w:sz w:val="24"/>
          <w:szCs w:val="24"/>
        </w:rPr>
        <w:t xml:space="preserve"> </w:t>
      </w:r>
    </w:p>
    <w:p w:rsidR="00D042E7" w:rsidRPr="00461759" w:rsidRDefault="00D042E7" w:rsidP="00D042E7">
      <w:pPr>
        <w:spacing w:line="276" w:lineRule="auto"/>
        <w:jc w:val="center"/>
        <w:rPr>
          <w:b/>
          <w:i/>
          <w:sz w:val="24"/>
          <w:szCs w:val="24"/>
        </w:rPr>
      </w:pPr>
      <w:r w:rsidRPr="00922D10">
        <w:rPr>
          <w:b/>
          <w:sz w:val="24"/>
          <w:szCs w:val="24"/>
        </w:rPr>
        <w:t>Neatvērt līdz 201</w:t>
      </w:r>
      <w:r w:rsidR="008E0CD4" w:rsidRPr="00922D10">
        <w:rPr>
          <w:b/>
          <w:sz w:val="24"/>
          <w:szCs w:val="24"/>
        </w:rPr>
        <w:t>5</w:t>
      </w:r>
      <w:r w:rsidRPr="00922D10">
        <w:rPr>
          <w:b/>
          <w:sz w:val="24"/>
          <w:szCs w:val="24"/>
        </w:rPr>
        <w:t>.gada</w:t>
      </w:r>
      <w:r w:rsidR="00E72201" w:rsidRPr="00922D10">
        <w:rPr>
          <w:b/>
          <w:sz w:val="24"/>
          <w:szCs w:val="24"/>
        </w:rPr>
        <w:t xml:space="preserve"> 11</w:t>
      </w:r>
      <w:r w:rsidR="00CE5CD7" w:rsidRPr="00922D10">
        <w:rPr>
          <w:b/>
          <w:sz w:val="24"/>
          <w:szCs w:val="24"/>
        </w:rPr>
        <w:t xml:space="preserve">. </w:t>
      </w:r>
      <w:r w:rsidR="00E72201" w:rsidRPr="00922D10">
        <w:rPr>
          <w:b/>
          <w:sz w:val="24"/>
          <w:szCs w:val="24"/>
        </w:rPr>
        <w:t>decemb</w:t>
      </w:r>
      <w:r w:rsidR="00AF2B55" w:rsidRPr="00922D10">
        <w:rPr>
          <w:b/>
          <w:sz w:val="24"/>
          <w:szCs w:val="24"/>
        </w:rPr>
        <w:t xml:space="preserve">rim </w:t>
      </w:r>
      <w:r w:rsidR="00D0779C" w:rsidRPr="00922D10">
        <w:rPr>
          <w:b/>
          <w:sz w:val="24"/>
          <w:szCs w:val="24"/>
        </w:rPr>
        <w:t xml:space="preserve">plkst. </w:t>
      </w:r>
      <w:r w:rsidR="00E72201" w:rsidRPr="00922D10">
        <w:rPr>
          <w:b/>
          <w:sz w:val="24"/>
          <w:szCs w:val="24"/>
        </w:rPr>
        <w:t>9</w:t>
      </w:r>
      <w:r w:rsidR="00FE546F" w:rsidRPr="00922D10">
        <w:rPr>
          <w:b/>
          <w:sz w:val="24"/>
          <w:szCs w:val="24"/>
        </w:rPr>
        <w:t>.</w:t>
      </w:r>
      <w:r w:rsidR="003B499A" w:rsidRPr="00922D10">
        <w:rPr>
          <w:b/>
          <w:sz w:val="24"/>
          <w:szCs w:val="24"/>
        </w:rPr>
        <w:t>00</w:t>
      </w:r>
      <w:r w:rsidR="00C70B1A" w:rsidRPr="00922D10">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lastRenderedPageBreak/>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4.4. 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233C4A" w:rsidRPr="00233C4A" w:rsidRDefault="003E5228" w:rsidP="00233C4A">
      <w:pPr>
        <w:jc w:val="both"/>
        <w:rPr>
          <w:b/>
          <w:sz w:val="24"/>
          <w:szCs w:val="24"/>
        </w:rPr>
      </w:pPr>
      <w:r w:rsidRPr="00233C4A">
        <w:rPr>
          <w:sz w:val="24"/>
          <w:szCs w:val="24"/>
        </w:rPr>
        <w:t>5.1.</w:t>
      </w:r>
      <w:r w:rsidR="00686CC4" w:rsidRPr="00233C4A">
        <w:rPr>
          <w:sz w:val="24"/>
          <w:szCs w:val="24"/>
        </w:rPr>
        <w:t xml:space="preserve"> Iepirkuma priekšmets -</w:t>
      </w:r>
      <w:r w:rsidR="00233C4A" w:rsidRPr="00233C4A">
        <w:rPr>
          <w:b/>
          <w:sz w:val="24"/>
          <w:szCs w:val="24"/>
        </w:rPr>
        <w:t xml:space="preserve"> </w:t>
      </w:r>
      <w:r w:rsidR="00DE5D9B" w:rsidRPr="00922D10">
        <w:rPr>
          <w:b/>
          <w:sz w:val="24"/>
          <w:szCs w:val="24"/>
        </w:rPr>
        <w:t>Projektēšanas un autoruzraudzības pakalpojumi Jelgavas pils elektroapgādes sistēmas pārbūvei</w:t>
      </w:r>
    </w:p>
    <w:p w:rsidR="00E72201" w:rsidRPr="00BB4D75" w:rsidRDefault="00E72201" w:rsidP="00E72201">
      <w:pPr>
        <w:pStyle w:val="Apakpunkts"/>
        <w:numPr>
          <w:ilvl w:val="0"/>
          <w:numId w:val="0"/>
        </w:numPr>
        <w:suppressAutoHyphens/>
        <w:jc w:val="both"/>
        <w:rPr>
          <w:rFonts w:ascii="Times New Roman" w:hAnsi="Times New Roman"/>
          <w:sz w:val="24"/>
        </w:rPr>
      </w:pPr>
      <w:r w:rsidRPr="00BB4D75">
        <w:rPr>
          <w:rFonts w:ascii="Times New Roman" w:hAnsi="Times New Roman"/>
          <w:b w:val="0"/>
          <w:sz w:val="24"/>
        </w:rPr>
        <w:t xml:space="preserve">CPV </w:t>
      </w:r>
      <w:r>
        <w:rPr>
          <w:rFonts w:ascii="Times New Roman" w:hAnsi="Times New Roman"/>
          <w:b w:val="0"/>
          <w:sz w:val="24"/>
        </w:rPr>
        <w:t xml:space="preserve">galvenais </w:t>
      </w:r>
      <w:r w:rsidRPr="00BB4D75">
        <w:rPr>
          <w:rFonts w:ascii="Times New Roman" w:hAnsi="Times New Roman"/>
          <w:b w:val="0"/>
          <w:sz w:val="24"/>
        </w:rPr>
        <w:t>kods-</w:t>
      </w:r>
      <w:r w:rsidRPr="00BB4D75">
        <w:rPr>
          <w:rFonts w:ascii="Times New Roman" w:hAnsi="Times New Roman"/>
          <w:b w:val="0"/>
          <w:color w:val="111111"/>
          <w:sz w:val="24"/>
          <w:shd w:val="clear" w:color="auto" w:fill="FFFFFF"/>
        </w:rPr>
        <w:t>7132000-7(Inženiertehniskās projektēšanas pakalpojumi), papildus kods 71248000-8</w:t>
      </w:r>
      <w:r>
        <w:rPr>
          <w:rFonts w:ascii="Times New Roman" w:hAnsi="Times New Roman"/>
          <w:b w:val="0"/>
          <w:color w:val="111111"/>
          <w:sz w:val="24"/>
          <w:shd w:val="clear" w:color="auto" w:fill="FFFFFF"/>
        </w:rPr>
        <w:t xml:space="preserve"> </w:t>
      </w:r>
      <w:r w:rsidRPr="00BB4D75">
        <w:rPr>
          <w:rFonts w:ascii="Times New Roman" w:hAnsi="Times New Roman"/>
          <w:b w:val="0"/>
          <w:color w:val="111111"/>
          <w:sz w:val="24"/>
          <w:shd w:val="clear" w:color="auto" w:fill="FFFFFF"/>
        </w:rPr>
        <w:t>(</w:t>
      </w:r>
      <w:r w:rsidRPr="00BB4D75">
        <w:rPr>
          <w:rFonts w:ascii="Times New Roman" w:hAnsi="Times New Roman"/>
          <w:b w:val="0"/>
          <w:color w:val="4C4C4C"/>
          <w:sz w:val="24"/>
          <w:shd w:val="clear" w:color="auto" w:fill="FFFFFF"/>
        </w:rPr>
        <w:t>Projekta un dokumentācijas uzraudzība).</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5.3.</w:t>
      </w:r>
      <w:r w:rsidR="00686CC4" w:rsidRPr="00686CC4">
        <w:rPr>
          <w:sz w:val="24"/>
          <w:szCs w:val="24"/>
        </w:rPr>
        <w:t xml:space="preserve"> </w:t>
      </w:r>
      <w:r w:rsidR="00686CC4" w:rsidRPr="00A21875">
        <w:rPr>
          <w:sz w:val="24"/>
          <w:szCs w:val="24"/>
        </w:rPr>
        <w:t xml:space="preserve">Piedāvājumu jāiesniedz par visu norādīto </w:t>
      </w:r>
      <w:r w:rsidR="00686CC4">
        <w:rPr>
          <w:sz w:val="24"/>
          <w:szCs w:val="24"/>
        </w:rPr>
        <w:t xml:space="preserve">darba uzdevumā minēto </w:t>
      </w:r>
      <w:r w:rsidR="00686CC4" w:rsidRPr="00A21875">
        <w:rPr>
          <w:sz w:val="24"/>
          <w:szCs w:val="24"/>
        </w:rPr>
        <w:t>apjomu.</w:t>
      </w:r>
    </w:p>
    <w:p w:rsidR="00686CC4" w:rsidRDefault="0067036A" w:rsidP="00686CC4">
      <w:pPr>
        <w:spacing w:line="276" w:lineRule="auto"/>
        <w:jc w:val="both"/>
        <w:rPr>
          <w:color w:val="000000"/>
          <w:sz w:val="24"/>
        </w:rPr>
      </w:pPr>
      <w:r w:rsidRPr="00461759">
        <w:rPr>
          <w:sz w:val="24"/>
          <w:szCs w:val="24"/>
        </w:rPr>
        <w:t>5.4</w:t>
      </w:r>
      <w:r w:rsidRPr="00461759">
        <w:rPr>
          <w:b/>
          <w:sz w:val="24"/>
          <w:szCs w:val="24"/>
        </w:rPr>
        <w:t xml:space="preserve">. </w:t>
      </w:r>
      <w:r w:rsidR="00686CC4" w:rsidRPr="00A21875">
        <w:rPr>
          <w:color w:val="000000"/>
          <w:sz w:val="24"/>
        </w:rPr>
        <w:t>Paredzēts slēgt līgumu ar vienu pretendentu.</w:t>
      </w:r>
    </w:p>
    <w:p w:rsidR="0067036A" w:rsidRPr="00461759" w:rsidRDefault="0067036A" w:rsidP="0067036A">
      <w:pPr>
        <w:spacing w:line="276" w:lineRule="auto"/>
        <w:jc w:val="both"/>
        <w:rPr>
          <w:sz w:val="24"/>
          <w:szCs w:val="24"/>
        </w:rPr>
      </w:pPr>
      <w:r w:rsidRPr="00461759">
        <w:rPr>
          <w:sz w:val="24"/>
          <w:szCs w:val="24"/>
        </w:rPr>
        <w:t>5.5.</w:t>
      </w:r>
      <w:r w:rsidR="003E5228" w:rsidRPr="00461759">
        <w:rPr>
          <w:sz w:val="24"/>
          <w:szCs w:val="24"/>
        </w:rPr>
        <w:t xml:space="preserve"> Darba uzdevums ir norādīts</w:t>
      </w:r>
      <w:r w:rsidRPr="00461759">
        <w:rPr>
          <w:sz w:val="24"/>
          <w:szCs w:val="24"/>
        </w:rPr>
        <w:t xml:space="preserve"> nolikuma pielikumā Nr.</w:t>
      </w:r>
      <w:r w:rsidR="00FE434E" w:rsidRPr="00461759">
        <w:rPr>
          <w:sz w:val="24"/>
          <w:szCs w:val="24"/>
        </w:rPr>
        <w:t>6</w:t>
      </w:r>
      <w:r w:rsidRPr="00461759">
        <w:rPr>
          <w:sz w:val="24"/>
          <w:szCs w:val="24"/>
        </w:rPr>
        <w:t>.</w:t>
      </w:r>
    </w:p>
    <w:p w:rsidR="0067036A" w:rsidRPr="00AA611B" w:rsidRDefault="0067036A" w:rsidP="001D712C">
      <w:pPr>
        <w:jc w:val="both"/>
        <w:rPr>
          <w:sz w:val="24"/>
          <w:szCs w:val="24"/>
        </w:rPr>
      </w:pPr>
      <w:r w:rsidRPr="00461759">
        <w:rPr>
          <w:sz w:val="24"/>
          <w:szCs w:val="24"/>
        </w:rPr>
        <w:t>5.</w:t>
      </w:r>
      <w:r w:rsidR="008D2EDF" w:rsidRPr="00461759">
        <w:rPr>
          <w:sz w:val="24"/>
          <w:szCs w:val="24"/>
        </w:rPr>
        <w:t>6</w:t>
      </w:r>
      <w:r w:rsidRPr="00461759">
        <w:rPr>
          <w:b/>
          <w:sz w:val="24"/>
          <w:szCs w:val="24"/>
        </w:rPr>
        <w:t>.</w:t>
      </w:r>
      <w:r w:rsidR="00854B76" w:rsidRPr="00461759">
        <w:rPr>
          <w:b/>
          <w:sz w:val="24"/>
          <w:szCs w:val="24"/>
        </w:rPr>
        <w:t xml:space="preserve"> </w:t>
      </w:r>
      <w:r w:rsidR="00E27C83" w:rsidRPr="00461759">
        <w:rPr>
          <w:sz w:val="24"/>
          <w:szCs w:val="24"/>
        </w:rPr>
        <w:t>Darba izpildes laiks saskaņā ar uzvarējušā pretendenta piedāvājumu. Izpildes termiņš nevar b</w:t>
      </w:r>
      <w:r w:rsidR="00A417EC" w:rsidRPr="00461759">
        <w:rPr>
          <w:sz w:val="24"/>
          <w:szCs w:val="24"/>
        </w:rPr>
        <w:t xml:space="preserve">ūt ilgāks kā </w:t>
      </w:r>
      <w:r w:rsidR="00E72201" w:rsidRPr="00AA611B">
        <w:rPr>
          <w:b/>
          <w:sz w:val="24"/>
          <w:szCs w:val="24"/>
        </w:rPr>
        <w:t xml:space="preserve">3 </w:t>
      </w:r>
      <w:r w:rsidR="003B499A" w:rsidRPr="00AA611B">
        <w:rPr>
          <w:b/>
          <w:sz w:val="24"/>
          <w:szCs w:val="24"/>
        </w:rPr>
        <w:t>mēne</w:t>
      </w:r>
      <w:r w:rsidR="00686CC4" w:rsidRPr="00AA611B">
        <w:rPr>
          <w:b/>
          <w:sz w:val="24"/>
          <w:szCs w:val="24"/>
        </w:rPr>
        <w:t>ši</w:t>
      </w:r>
      <w:r w:rsidR="00E27C83" w:rsidRPr="00AA611B">
        <w:rPr>
          <w:sz w:val="24"/>
          <w:szCs w:val="24"/>
        </w:rPr>
        <w:t xml:space="preserve"> no </w:t>
      </w:r>
      <w:smartTag w:uri="schemas-tilde-lv/tildestengine" w:element="veidnes">
        <w:smartTagPr>
          <w:attr w:name="baseform" w:val="līgum|s"/>
          <w:attr w:name="id" w:val="-1"/>
          <w:attr w:name="text" w:val="līguma"/>
        </w:smartTagPr>
        <w:r w:rsidR="00E27C83" w:rsidRPr="00AA611B">
          <w:rPr>
            <w:sz w:val="24"/>
            <w:szCs w:val="24"/>
          </w:rPr>
          <w:t>līguma</w:t>
        </w:r>
      </w:smartTag>
      <w:r w:rsidR="00E27C83" w:rsidRPr="00AA611B">
        <w:rPr>
          <w:sz w:val="24"/>
          <w:szCs w:val="24"/>
        </w:rPr>
        <w:t xml:space="preserve"> noslēgšanas dienas</w:t>
      </w:r>
      <w:r w:rsidR="00686CC4" w:rsidRPr="00AA611B">
        <w:rPr>
          <w:sz w:val="24"/>
          <w:szCs w:val="24"/>
        </w:rPr>
        <w:t>.</w:t>
      </w:r>
    </w:p>
    <w:p w:rsidR="007D21D1" w:rsidRPr="00AA611B" w:rsidRDefault="00A47BC5" w:rsidP="0004075A">
      <w:pPr>
        <w:pStyle w:val="ListParagraph"/>
        <w:tabs>
          <w:tab w:val="left" w:pos="0"/>
          <w:tab w:val="left" w:pos="426"/>
        </w:tabs>
        <w:ind w:left="0"/>
        <w:jc w:val="both"/>
        <w:rPr>
          <w:color w:val="000000"/>
          <w:sz w:val="24"/>
          <w:szCs w:val="24"/>
        </w:rPr>
      </w:pPr>
      <w:r w:rsidRPr="00AA611B">
        <w:rPr>
          <w:color w:val="000000"/>
          <w:sz w:val="24"/>
          <w:szCs w:val="24"/>
        </w:rPr>
        <w:t>5.8.</w:t>
      </w:r>
      <w:r w:rsidR="0004075A" w:rsidRPr="00AA611B">
        <w:rPr>
          <w:color w:val="000000"/>
        </w:rPr>
        <w:t xml:space="preserve"> </w:t>
      </w:r>
      <w:r w:rsidR="0004075A" w:rsidRPr="00AA611B">
        <w:rPr>
          <w:color w:val="000000"/>
          <w:sz w:val="24"/>
          <w:szCs w:val="24"/>
        </w:rPr>
        <w:t>Objekta apskate notiks</w:t>
      </w:r>
      <w:r w:rsidR="007D21D1" w:rsidRPr="00AA611B">
        <w:rPr>
          <w:color w:val="000000"/>
          <w:sz w:val="24"/>
          <w:szCs w:val="24"/>
        </w:rPr>
        <w:t>:</w:t>
      </w:r>
    </w:p>
    <w:p w:rsidR="00E72201" w:rsidRPr="00461759" w:rsidRDefault="007D21D1" w:rsidP="00E72201">
      <w:pPr>
        <w:jc w:val="both"/>
        <w:rPr>
          <w:color w:val="000000"/>
          <w:sz w:val="24"/>
          <w:szCs w:val="24"/>
        </w:rPr>
      </w:pPr>
      <w:r w:rsidRPr="00AA611B">
        <w:rPr>
          <w:bCs/>
          <w:sz w:val="24"/>
          <w:szCs w:val="24"/>
        </w:rPr>
        <w:t xml:space="preserve">Jelgava, Lielā iela 2, </w:t>
      </w:r>
      <w:r w:rsidR="0004075A" w:rsidRPr="00AA611B">
        <w:rPr>
          <w:color w:val="000000"/>
          <w:sz w:val="24"/>
          <w:szCs w:val="24"/>
        </w:rPr>
        <w:t xml:space="preserve">2015.gada </w:t>
      </w:r>
      <w:r w:rsidR="00E72201" w:rsidRPr="00AA611B">
        <w:rPr>
          <w:color w:val="000000"/>
          <w:sz w:val="24"/>
          <w:szCs w:val="24"/>
        </w:rPr>
        <w:t>2</w:t>
      </w:r>
      <w:r w:rsidR="0004075A" w:rsidRPr="00AA611B">
        <w:rPr>
          <w:color w:val="000000"/>
          <w:sz w:val="24"/>
          <w:szCs w:val="24"/>
        </w:rPr>
        <w:t xml:space="preserve">. </w:t>
      </w:r>
      <w:r w:rsidR="00E72201" w:rsidRPr="00AA611B">
        <w:rPr>
          <w:color w:val="000000"/>
          <w:sz w:val="24"/>
          <w:szCs w:val="24"/>
        </w:rPr>
        <w:t>decemb</w:t>
      </w:r>
      <w:r w:rsidR="00686CC4" w:rsidRPr="00AA611B">
        <w:rPr>
          <w:color w:val="000000"/>
          <w:sz w:val="24"/>
          <w:szCs w:val="24"/>
        </w:rPr>
        <w:t>rī</w:t>
      </w:r>
      <w:r w:rsidRPr="00AA611B">
        <w:rPr>
          <w:color w:val="000000"/>
          <w:sz w:val="24"/>
          <w:szCs w:val="24"/>
        </w:rPr>
        <w:t xml:space="preserve"> </w:t>
      </w:r>
      <w:r w:rsidR="0004075A" w:rsidRPr="00AA611B">
        <w:rPr>
          <w:color w:val="000000"/>
          <w:sz w:val="24"/>
          <w:szCs w:val="24"/>
        </w:rPr>
        <w:t xml:space="preserve">plkst. </w:t>
      </w:r>
      <w:r w:rsidR="00E72201" w:rsidRPr="00AA611B">
        <w:rPr>
          <w:color w:val="000000"/>
          <w:sz w:val="24"/>
          <w:szCs w:val="24"/>
        </w:rPr>
        <w:t>9</w:t>
      </w:r>
      <w:r w:rsidR="0004075A" w:rsidRPr="00AA611B">
        <w:rPr>
          <w:color w:val="000000"/>
          <w:sz w:val="24"/>
          <w:szCs w:val="24"/>
        </w:rPr>
        <w:t>.</w:t>
      </w:r>
      <w:r w:rsidR="00F45B7F" w:rsidRPr="00AA611B">
        <w:rPr>
          <w:color w:val="000000"/>
          <w:sz w:val="22"/>
          <w:szCs w:val="24"/>
          <w:vertAlign w:val="superscript"/>
        </w:rPr>
        <w:t>0</w:t>
      </w:r>
      <w:r w:rsidR="0004075A" w:rsidRPr="00AA611B">
        <w:rPr>
          <w:color w:val="000000"/>
          <w:sz w:val="22"/>
          <w:szCs w:val="24"/>
          <w:vertAlign w:val="superscript"/>
        </w:rPr>
        <w:t>0</w:t>
      </w:r>
      <w:r w:rsidR="0004075A" w:rsidRPr="00AA611B">
        <w:rPr>
          <w:color w:val="000000"/>
          <w:sz w:val="24"/>
          <w:szCs w:val="24"/>
        </w:rPr>
        <w:t xml:space="preserve">. Pēc 2015.gada </w:t>
      </w:r>
      <w:r w:rsidR="00E72201" w:rsidRPr="00AA611B">
        <w:rPr>
          <w:color w:val="000000"/>
          <w:sz w:val="24"/>
          <w:szCs w:val="24"/>
        </w:rPr>
        <w:t>2</w:t>
      </w:r>
      <w:r w:rsidR="0004075A" w:rsidRPr="00AA611B">
        <w:rPr>
          <w:color w:val="000000"/>
          <w:sz w:val="24"/>
          <w:szCs w:val="24"/>
        </w:rPr>
        <w:t>.</w:t>
      </w:r>
      <w:r w:rsidR="00E72201" w:rsidRPr="00AA611B">
        <w:rPr>
          <w:color w:val="000000"/>
          <w:sz w:val="24"/>
          <w:szCs w:val="24"/>
        </w:rPr>
        <w:t xml:space="preserve"> decembr</w:t>
      </w:r>
      <w:r w:rsidR="00686CC4" w:rsidRPr="00AA611B">
        <w:rPr>
          <w:color w:val="000000"/>
          <w:sz w:val="24"/>
          <w:szCs w:val="24"/>
        </w:rPr>
        <w:t>a</w:t>
      </w:r>
      <w:r w:rsidRPr="00AA611B">
        <w:rPr>
          <w:color w:val="000000"/>
          <w:sz w:val="24"/>
          <w:szCs w:val="24"/>
        </w:rPr>
        <w:t xml:space="preserve"> </w:t>
      </w:r>
      <w:r w:rsidR="00E72201" w:rsidRPr="00AA611B">
        <w:rPr>
          <w:color w:val="000000"/>
          <w:sz w:val="24"/>
          <w:szCs w:val="24"/>
        </w:rPr>
        <w:t>Izpildītājam</w:t>
      </w:r>
      <w:r w:rsidR="00E72201" w:rsidRPr="00CD7F3F">
        <w:rPr>
          <w:color w:val="000000"/>
          <w:sz w:val="24"/>
          <w:szCs w:val="24"/>
        </w:rPr>
        <w:t>, iepriekš saskaņojot apskates laiku ar</w:t>
      </w:r>
      <w:r w:rsidR="00E72201" w:rsidRPr="00CD7F3F">
        <w:rPr>
          <w:sz w:val="22"/>
          <w:szCs w:val="22"/>
        </w:rPr>
        <w:t xml:space="preserve"> Ilgoni </w:t>
      </w:r>
      <w:proofErr w:type="spellStart"/>
      <w:r w:rsidR="00E72201" w:rsidRPr="00CD7F3F">
        <w:rPr>
          <w:sz w:val="22"/>
          <w:szCs w:val="22"/>
        </w:rPr>
        <w:t>Heidemani</w:t>
      </w:r>
      <w:proofErr w:type="spellEnd"/>
      <w:r w:rsidR="00E72201" w:rsidRPr="00CD7F3F">
        <w:rPr>
          <w:color w:val="000000"/>
          <w:sz w:val="24"/>
          <w:szCs w:val="24"/>
        </w:rPr>
        <w:t>, ir tiesības veikt objekta apskati citā laikā, bet Pasūtītājs šajā laikā nevar garantēt, ka objekta apskatē no Pasūtītāja puses varēs piedalīties kompetenti speciālisti. Objekta apsekošanas lapas veidne Nr.8 ( pielikums Nr. 8).</w:t>
      </w:r>
    </w:p>
    <w:p w:rsidR="0004075A" w:rsidRPr="00461759" w:rsidRDefault="0004075A" w:rsidP="00686CC4">
      <w:pPr>
        <w:jc w:val="both"/>
        <w:rPr>
          <w:color w:val="000000"/>
          <w:sz w:val="24"/>
          <w:szCs w:val="24"/>
        </w:rPr>
      </w:pP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lastRenderedPageBreak/>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projektēšanā un autoruzraudzībā</w:t>
            </w:r>
            <w:r w:rsidR="00765A04" w:rsidRPr="00461759">
              <w:rPr>
                <w:color w:val="000000"/>
              </w:rPr>
              <w:t xml:space="preserve">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E27C83" w:rsidRPr="00461759" w:rsidTr="00461759">
        <w:trPr>
          <w:trHeight w:val="339"/>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000815B2" w:rsidRPr="00461759">
              <w:rPr>
                <w:b/>
                <w:color w:val="000000"/>
                <w:sz w:val="18"/>
              </w:rPr>
              <w:t>.3</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tehniskajām un profesionālajām spējām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1041"/>
        </w:trPr>
        <w:tc>
          <w:tcPr>
            <w:tcW w:w="891" w:type="dxa"/>
          </w:tcPr>
          <w:p w:rsidR="00E27C83" w:rsidRPr="00461759" w:rsidRDefault="00486FDE" w:rsidP="004A0A7F">
            <w:pPr>
              <w:rPr>
                <w:color w:val="000000"/>
                <w:sz w:val="18"/>
              </w:rPr>
            </w:pPr>
            <w:r w:rsidRPr="00461759">
              <w:rPr>
                <w:color w:val="000000"/>
                <w:sz w:val="18"/>
              </w:rPr>
              <w:t>6.3</w:t>
            </w:r>
            <w:r w:rsidR="000815B2" w:rsidRPr="00461759">
              <w:rPr>
                <w:color w:val="000000"/>
                <w:sz w:val="18"/>
              </w:rPr>
              <w:t>.3</w:t>
            </w:r>
            <w:r w:rsidR="00E27C83" w:rsidRPr="00461759">
              <w:rPr>
                <w:color w:val="000000"/>
                <w:sz w:val="18"/>
              </w:rPr>
              <w:t>.1</w:t>
            </w:r>
          </w:p>
          <w:p w:rsidR="00E27C83" w:rsidRPr="00461759" w:rsidRDefault="00E27C83" w:rsidP="004A0A7F">
            <w:pPr>
              <w:pStyle w:val="Subtitle1"/>
              <w:spacing w:after="120"/>
              <w:jc w:val="both"/>
              <w:rPr>
                <w:sz w:val="18"/>
                <w:szCs w:val="18"/>
                <w:lang w:val="lv-LV"/>
              </w:rPr>
            </w:pPr>
          </w:p>
        </w:tc>
        <w:tc>
          <w:tcPr>
            <w:tcW w:w="4965" w:type="dxa"/>
          </w:tcPr>
          <w:p w:rsidR="00EE066C" w:rsidRPr="00F45B7F" w:rsidRDefault="00B73E32" w:rsidP="00EE066C">
            <w:pPr>
              <w:pStyle w:val="ListParagraph"/>
              <w:tabs>
                <w:tab w:val="left" w:pos="284"/>
              </w:tabs>
              <w:spacing w:line="100" w:lineRule="atLeast"/>
              <w:ind w:left="0"/>
              <w:rPr>
                <w:color w:val="000000"/>
                <w:sz w:val="18"/>
              </w:rPr>
            </w:pPr>
            <w:r w:rsidRPr="00461759">
              <w:rPr>
                <w:color w:val="000000"/>
                <w:sz w:val="18"/>
              </w:rPr>
              <w:t xml:space="preserve">Pretendents iepriekšējo piecu gadu (skaitot līdz piedāvājuma iesniegšanas termiņam) laikā ir veicis vismaz 1 (viena) līdzvērtīga objekta </w:t>
            </w:r>
            <w:r w:rsidR="00EE066C">
              <w:rPr>
                <w:color w:val="000000"/>
                <w:sz w:val="18"/>
              </w:rPr>
              <w:t xml:space="preserve">veicis </w:t>
            </w:r>
            <w:r w:rsidR="00F17616">
              <w:rPr>
                <w:color w:val="000000"/>
                <w:sz w:val="18"/>
              </w:rPr>
              <w:t xml:space="preserve">iekšējo elektrotīklu </w:t>
            </w:r>
            <w:r w:rsidR="00EE066C" w:rsidRPr="00F45B7F">
              <w:rPr>
                <w:color w:val="000000"/>
                <w:sz w:val="18"/>
              </w:rPr>
              <w:t>būvprojekta izstrādes darbus arhitektūras piemineklī.</w:t>
            </w:r>
          </w:p>
          <w:p w:rsidR="00B73E32" w:rsidRPr="00461759" w:rsidRDefault="00B73E32" w:rsidP="00B73E32">
            <w:pPr>
              <w:pStyle w:val="ListParagraph"/>
              <w:tabs>
                <w:tab w:val="left" w:pos="284"/>
              </w:tabs>
              <w:spacing w:line="100" w:lineRule="atLeast"/>
              <w:ind w:left="0"/>
              <w:rPr>
                <w:b/>
                <w:iCs/>
                <w:color w:val="000000"/>
                <w:sz w:val="18"/>
              </w:rPr>
            </w:pPr>
          </w:p>
          <w:p w:rsidR="00B73E32" w:rsidRPr="00461759" w:rsidRDefault="00B73E32" w:rsidP="007211F5">
            <w:pPr>
              <w:rPr>
                <w:i/>
                <w:sz w:val="18"/>
              </w:rPr>
            </w:pPr>
          </w:p>
          <w:p w:rsidR="004025A9" w:rsidRPr="00461759" w:rsidRDefault="004025A9" w:rsidP="00EE066C">
            <w:pPr>
              <w:rPr>
                <w:i/>
                <w:sz w:val="18"/>
              </w:rPr>
            </w:pPr>
          </w:p>
        </w:tc>
        <w:tc>
          <w:tcPr>
            <w:tcW w:w="2172" w:type="dxa"/>
          </w:tcPr>
          <w:p w:rsidR="00E27C83" w:rsidRPr="00461759" w:rsidRDefault="00E27C83" w:rsidP="004A0A7F">
            <w:pPr>
              <w:pStyle w:val="ListParagraph"/>
              <w:tabs>
                <w:tab w:val="left" w:pos="0"/>
                <w:tab w:val="left" w:pos="284"/>
              </w:tabs>
              <w:spacing w:line="100" w:lineRule="atLeast"/>
              <w:ind w:left="0"/>
              <w:rPr>
                <w:color w:val="000000"/>
                <w:sz w:val="18"/>
              </w:rPr>
            </w:pPr>
            <w:r w:rsidRPr="00461759">
              <w:rPr>
                <w:color w:val="000000"/>
                <w:sz w:val="18"/>
              </w:rPr>
              <w:t>1.Pieredzes apraksts</w:t>
            </w:r>
            <w:r w:rsidR="00A07941" w:rsidRPr="00461759">
              <w:rPr>
                <w:color w:val="000000"/>
                <w:sz w:val="18"/>
              </w:rPr>
              <w:t xml:space="preserve"> </w:t>
            </w:r>
            <w:r w:rsidR="004A0A7F" w:rsidRPr="00461759">
              <w:rPr>
                <w:color w:val="000000"/>
                <w:sz w:val="18"/>
              </w:rPr>
              <w:t xml:space="preserve">saskaņā  </w:t>
            </w:r>
            <w:r w:rsidR="00A07941" w:rsidRPr="00461759">
              <w:rPr>
                <w:color w:val="000000"/>
                <w:sz w:val="18"/>
              </w:rPr>
              <w:t>ar pielikumu</w:t>
            </w:r>
            <w:r w:rsidR="004A0A7F" w:rsidRPr="00461759">
              <w:rPr>
                <w:color w:val="000000"/>
                <w:sz w:val="18"/>
              </w:rPr>
              <w:t xml:space="preserve"> Nr.3</w:t>
            </w:r>
            <w:r w:rsidRPr="00461759">
              <w:rPr>
                <w:color w:val="000000"/>
                <w:sz w:val="18"/>
              </w:rPr>
              <w:t xml:space="preserve">. </w:t>
            </w:r>
          </w:p>
          <w:p w:rsidR="00E27C83" w:rsidRPr="00461759" w:rsidRDefault="00A963A2" w:rsidP="004A0A7F">
            <w:pPr>
              <w:pStyle w:val="ListParagraph"/>
              <w:tabs>
                <w:tab w:val="left" w:pos="0"/>
                <w:tab w:val="left" w:pos="284"/>
              </w:tabs>
              <w:spacing w:line="100" w:lineRule="atLeast"/>
              <w:ind w:left="0"/>
              <w:rPr>
                <w:b/>
                <w:iCs/>
                <w:color w:val="000000"/>
                <w:sz w:val="18"/>
              </w:rPr>
            </w:pPr>
            <w:r w:rsidRPr="00461759">
              <w:rPr>
                <w:color w:val="000000"/>
                <w:sz w:val="18"/>
              </w:rPr>
              <w:t>2</w:t>
            </w:r>
            <w:r w:rsidR="00E27C83" w:rsidRPr="00461759">
              <w:rPr>
                <w:color w:val="000000"/>
                <w:sz w:val="18"/>
              </w:rPr>
              <w:t>.Pozitīva</w:t>
            </w:r>
            <w:r w:rsidR="00FE434E" w:rsidRPr="00461759">
              <w:rPr>
                <w:color w:val="000000"/>
                <w:sz w:val="18"/>
              </w:rPr>
              <w:t>s</w:t>
            </w:r>
            <w:r w:rsidR="00E27C83" w:rsidRPr="00461759">
              <w:rPr>
                <w:color w:val="000000"/>
                <w:sz w:val="18"/>
              </w:rPr>
              <w:t xml:space="preserve"> atsauksme</w:t>
            </w:r>
            <w:r w:rsidR="00FE434E" w:rsidRPr="00461759">
              <w:rPr>
                <w:color w:val="000000"/>
                <w:sz w:val="18"/>
              </w:rPr>
              <w:t>s</w:t>
            </w:r>
            <w:r w:rsidR="00E27C83" w:rsidRPr="00461759">
              <w:rPr>
                <w:color w:val="000000"/>
                <w:sz w:val="18"/>
              </w:rPr>
              <w:t xml:space="preserve"> par aprakstā minētajiem </w:t>
            </w:r>
            <w:r w:rsidR="008078C3" w:rsidRPr="00461759">
              <w:rPr>
                <w:color w:val="000000"/>
                <w:sz w:val="18"/>
              </w:rPr>
              <w:t>projektēšanas darbiem.</w:t>
            </w:r>
            <w:r w:rsidR="00E27C83" w:rsidRPr="00461759">
              <w:rPr>
                <w:color w:val="000000"/>
                <w:sz w:val="18"/>
              </w:rPr>
              <w:t>.</w:t>
            </w:r>
          </w:p>
          <w:p w:rsidR="00E27C83" w:rsidRPr="00461759" w:rsidRDefault="00E27C83" w:rsidP="004A0A7F">
            <w:pPr>
              <w:rPr>
                <w:color w:val="000000"/>
                <w:sz w:val="18"/>
              </w:rPr>
            </w:pPr>
          </w:p>
        </w:tc>
        <w:tc>
          <w:tcPr>
            <w:tcW w:w="2556" w:type="dxa"/>
          </w:tcPr>
          <w:p w:rsidR="00E27C83" w:rsidRPr="00461759" w:rsidRDefault="00F17616" w:rsidP="00AA611B">
            <w:pPr>
              <w:pStyle w:val="Subtitle1"/>
              <w:jc w:val="both"/>
              <w:rPr>
                <w:color w:val="000000" w:themeColor="text1"/>
                <w:sz w:val="18"/>
                <w:szCs w:val="18"/>
                <w:lang w:val="lv-LV"/>
              </w:rPr>
            </w:pPr>
            <w:r w:rsidRPr="00AA611B">
              <w:rPr>
                <w:color w:val="000000" w:themeColor="text1"/>
                <w:sz w:val="18"/>
                <w:szCs w:val="18"/>
                <w:lang w:val="lv-LV"/>
              </w:rPr>
              <w:t>Iekšējo elektro</w:t>
            </w:r>
            <w:r w:rsidR="00AA611B">
              <w:rPr>
                <w:color w:val="000000" w:themeColor="text1"/>
                <w:sz w:val="18"/>
                <w:szCs w:val="18"/>
                <w:lang w:val="lv-LV"/>
              </w:rPr>
              <w:t>apgādes</w:t>
            </w:r>
            <w:r w:rsidRPr="00AA611B">
              <w:rPr>
                <w:color w:val="000000" w:themeColor="text1"/>
                <w:sz w:val="18"/>
                <w:szCs w:val="18"/>
                <w:lang w:val="lv-LV"/>
              </w:rPr>
              <w:t xml:space="preserve"> tiklu </w:t>
            </w:r>
            <w:r w:rsidR="00D64B75" w:rsidRPr="00AA611B">
              <w:rPr>
                <w:color w:val="000000" w:themeColor="text1"/>
                <w:sz w:val="18"/>
                <w:szCs w:val="18"/>
                <w:lang w:val="lv-LV"/>
              </w:rPr>
              <w:t>projektēšanas darbi var būt gan kā būvprojekta daļa, gan atsevišķs būvprojekts.</w:t>
            </w:r>
          </w:p>
        </w:tc>
      </w:tr>
      <w:tr w:rsidR="00C83886" w:rsidRPr="00461759" w:rsidTr="00461759">
        <w:trPr>
          <w:trHeight w:val="1041"/>
        </w:trPr>
        <w:tc>
          <w:tcPr>
            <w:tcW w:w="891" w:type="dxa"/>
          </w:tcPr>
          <w:p w:rsidR="00C83886" w:rsidRPr="00461759" w:rsidRDefault="00C83886"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.3.2</w:t>
            </w:r>
            <w:r w:rsidRPr="00461759">
              <w:rPr>
                <w:color w:val="000000"/>
                <w:sz w:val="18"/>
              </w:rPr>
              <w:t xml:space="preserve"> </w:t>
            </w:r>
          </w:p>
        </w:tc>
        <w:tc>
          <w:tcPr>
            <w:tcW w:w="4965" w:type="dxa"/>
          </w:tcPr>
          <w:p w:rsidR="00C83886" w:rsidRPr="00461759" w:rsidRDefault="00C83886" w:rsidP="00984859">
            <w:pPr>
              <w:rPr>
                <w:color w:val="000000"/>
                <w:sz w:val="20"/>
                <w:szCs w:val="20"/>
              </w:rPr>
            </w:pPr>
            <w:r w:rsidRPr="00461759">
              <w:rPr>
                <w:color w:val="000000"/>
                <w:sz w:val="20"/>
                <w:szCs w:val="20"/>
              </w:rPr>
              <w:t>Pretendentam jānodrošina šāda galveno speciālistu komanda:</w:t>
            </w:r>
          </w:p>
          <w:p w:rsidR="00C83886" w:rsidRPr="00A35E5C" w:rsidRDefault="00C83886" w:rsidP="00C66F57">
            <w:pPr>
              <w:pStyle w:val="ListParagraph"/>
              <w:tabs>
                <w:tab w:val="left" w:pos="284"/>
              </w:tabs>
              <w:spacing w:line="100" w:lineRule="atLeast"/>
              <w:ind w:left="0"/>
              <w:rPr>
                <w:color w:val="000000"/>
                <w:sz w:val="16"/>
                <w:szCs w:val="16"/>
              </w:rPr>
            </w:pPr>
          </w:p>
        </w:tc>
        <w:tc>
          <w:tcPr>
            <w:tcW w:w="2172" w:type="dxa"/>
          </w:tcPr>
          <w:p w:rsidR="00C83886" w:rsidRPr="00461759" w:rsidRDefault="00C83886" w:rsidP="00AA611B">
            <w:pPr>
              <w:pStyle w:val="ListParagraph"/>
              <w:tabs>
                <w:tab w:val="left" w:pos="0"/>
                <w:tab w:val="left" w:pos="284"/>
              </w:tabs>
              <w:spacing w:line="100" w:lineRule="atLeast"/>
              <w:ind w:left="0"/>
              <w:rPr>
                <w:color w:val="000000"/>
                <w:sz w:val="18"/>
                <w:szCs w:val="18"/>
              </w:rPr>
            </w:pPr>
            <w:r w:rsidRPr="00461759">
              <w:rPr>
                <w:color w:val="000000"/>
                <w:sz w:val="18"/>
              </w:rPr>
              <w:t>Pretendenta piedāvātā kvalificētā personāla saraksts saskaņā ar veidni Nr.</w:t>
            </w:r>
            <w:r w:rsidR="00AA611B">
              <w:rPr>
                <w:color w:val="000000"/>
                <w:sz w:val="18"/>
              </w:rPr>
              <w:t>4</w:t>
            </w:r>
            <w:r w:rsidRPr="00461759">
              <w:rPr>
                <w:color w:val="000000"/>
                <w:sz w:val="18"/>
              </w:rPr>
              <w:t>(pielikums Nr.</w:t>
            </w:r>
            <w:r w:rsidR="00AA611B">
              <w:rPr>
                <w:color w:val="000000"/>
                <w:sz w:val="18"/>
              </w:rPr>
              <w:t>4</w:t>
            </w:r>
            <w:r w:rsidRPr="00461759">
              <w:rPr>
                <w:color w:val="000000"/>
                <w:sz w:val="18"/>
              </w:rPr>
              <w:t>)</w:t>
            </w:r>
          </w:p>
        </w:tc>
        <w:tc>
          <w:tcPr>
            <w:tcW w:w="2556" w:type="dxa"/>
          </w:tcPr>
          <w:p w:rsidR="00C83886" w:rsidRPr="00461759" w:rsidRDefault="00D64B75" w:rsidP="00E72201">
            <w:pPr>
              <w:pStyle w:val="Subtitle1"/>
              <w:jc w:val="left"/>
              <w:rPr>
                <w:sz w:val="18"/>
                <w:szCs w:val="18"/>
                <w:lang w:val="lv-LV"/>
              </w:rPr>
            </w:pPr>
            <w:r w:rsidRPr="00F45B7F">
              <w:rPr>
                <w:sz w:val="18"/>
                <w:szCs w:val="18"/>
                <w:lang w:val="lv-LV"/>
              </w:rPr>
              <w:t>Sarakstā norādīt</w:t>
            </w:r>
            <w:r w:rsidRPr="00F45B7F">
              <w:rPr>
                <w:sz w:val="18"/>
                <w:lang w:val="lv-LV"/>
              </w:rPr>
              <w:t xml:space="preserve"> visu būvprojekta sadaļu atbildīgos projektētājus</w:t>
            </w:r>
          </w:p>
        </w:tc>
      </w:tr>
      <w:tr w:rsidR="00696613" w:rsidRPr="00461759" w:rsidTr="00461759">
        <w:trPr>
          <w:trHeight w:val="1041"/>
        </w:trPr>
        <w:tc>
          <w:tcPr>
            <w:tcW w:w="891" w:type="dxa"/>
          </w:tcPr>
          <w:p w:rsidR="00696613" w:rsidRPr="00AA611B" w:rsidRDefault="00AA611B" w:rsidP="00486FDE">
            <w:pPr>
              <w:rPr>
                <w:color w:val="000000"/>
                <w:sz w:val="18"/>
              </w:rPr>
            </w:pPr>
            <w:r>
              <w:rPr>
                <w:color w:val="000000"/>
                <w:sz w:val="18"/>
              </w:rPr>
              <w:t>6.3.3.2.1</w:t>
            </w:r>
            <w:r w:rsidR="00696613" w:rsidRPr="00AA611B">
              <w:rPr>
                <w:color w:val="000000"/>
                <w:sz w:val="18"/>
              </w:rPr>
              <w:t>.</w:t>
            </w:r>
          </w:p>
        </w:tc>
        <w:tc>
          <w:tcPr>
            <w:tcW w:w="4965" w:type="dxa"/>
          </w:tcPr>
          <w:p w:rsidR="00696613" w:rsidRPr="00AA611B" w:rsidRDefault="00696613" w:rsidP="00824D3E">
            <w:pPr>
              <w:rPr>
                <w:sz w:val="18"/>
                <w:szCs w:val="18"/>
              </w:rPr>
            </w:pPr>
            <w:r w:rsidRPr="00AA611B">
              <w:rPr>
                <w:b/>
                <w:bCs/>
                <w:sz w:val="18"/>
                <w:szCs w:val="18"/>
              </w:rPr>
              <w:t>Būvprojekta vadītājs-</w:t>
            </w:r>
            <w:r w:rsidRPr="00AA611B">
              <w:rPr>
                <w:sz w:val="18"/>
                <w:szCs w:val="18"/>
              </w:rPr>
              <w:t xml:space="preserve"> </w:t>
            </w:r>
            <w:r w:rsidR="00824D3E" w:rsidRPr="00AA611B">
              <w:rPr>
                <w:b/>
                <w:bCs/>
                <w:color w:val="000000"/>
                <w:sz w:val="18"/>
                <w:szCs w:val="18"/>
              </w:rPr>
              <w:t>elektroietaišu projektētājs/a</w:t>
            </w:r>
            <w:r w:rsidR="00824D3E" w:rsidRPr="00AA611B">
              <w:rPr>
                <w:color w:val="000000"/>
                <w:szCs w:val="20"/>
              </w:rPr>
              <w:t xml:space="preserve"> </w:t>
            </w:r>
            <w:r w:rsidRPr="00AA611B">
              <w:rPr>
                <w:sz w:val="18"/>
                <w:szCs w:val="18"/>
              </w:rPr>
              <w:t>ar pieredzi iepriekšējo 3</w:t>
            </w:r>
            <w:r w:rsidR="00F17616" w:rsidRPr="00AA611B">
              <w:rPr>
                <w:sz w:val="18"/>
                <w:szCs w:val="18"/>
              </w:rPr>
              <w:t xml:space="preserve"> </w:t>
            </w:r>
            <w:r w:rsidRPr="00AA611B">
              <w:rPr>
                <w:sz w:val="18"/>
                <w:szCs w:val="18"/>
              </w:rPr>
              <w:t>(trīs) gadu laikā (skaitot līdz piedāvājuma iesniegšanas termiņam) vismaz 1 (viena) līdzvērtīga objekta projektēšanā</w:t>
            </w:r>
          </w:p>
        </w:tc>
        <w:tc>
          <w:tcPr>
            <w:tcW w:w="2172" w:type="dxa"/>
          </w:tcPr>
          <w:p w:rsidR="00696613" w:rsidRPr="00F45B7F" w:rsidRDefault="00020F2C" w:rsidP="00696613">
            <w:pPr>
              <w:rPr>
                <w:color w:val="000000"/>
                <w:sz w:val="18"/>
              </w:rPr>
            </w:pPr>
            <w:r>
              <w:rPr>
                <w:color w:val="000000"/>
                <w:sz w:val="18"/>
              </w:rPr>
              <w:t xml:space="preserve">CV saskaņā ar veidni </w:t>
            </w:r>
            <w:r w:rsidR="00696613" w:rsidRPr="00F45B7F">
              <w:rPr>
                <w:color w:val="000000"/>
                <w:sz w:val="18"/>
              </w:rPr>
              <w:t>(pielikums Nr.</w:t>
            </w:r>
            <w:r w:rsidR="008401BC">
              <w:rPr>
                <w:color w:val="000000"/>
                <w:sz w:val="18"/>
              </w:rPr>
              <w:t>5</w:t>
            </w:r>
            <w:r w:rsidR="00696613" w:rsidRPr="00F45B7F">
              <w:rPr>
                <w:color w:val="000000"/>
                <w:sz w:val="18"/>
              </w:rPr>
              <w:t>).</w:t>
            </w:r>
          </w:p>
          <w:p w:rsidR="00696613" w:rsidRPr="00F45B7F" w:rsidRDefault="00696613" w:rsidP="00696613">
            <w:pPr>
              <w:rPr>
                <w:color w:val="000000"/>
                <w:sz w:val="18"/>
              </w:rPr>
            </w:pPr>
            <w:r w:rsidRPr="00F45B7F">
              <w:rPr>
                <w:color w:val="000000"/>
                <w:sz w:val="18"/>
              </w:rPr>
              <w:t>Sertifikāta apliecināta kopija</w:t>
            </w:r>
          </w:p>
          <w:p w:rsidR="00696613" w:rsidRPr="00461759" w:rsidRDefault="00696613" w:rsidP="00984859">
            <w:pPr>
              <w:rPr>
                <w:color w:val="000000"/>
                <w:sz w:val="18"/>
                <w:szCs w:val="18"/>
              </w:rPr>
            </w:pPr>
          </w:p>
        </w:tc>
        <w:tc>
          <w:tcPr>
            <w:tcW w:w="2556" w:type="dxa"/>
          </w:tcPr>
          <w:p w:rsidR="00696613" w:rsidRPr="00461759" w:rsidRDefault="00696613" w:rsidP="00AA611B">
            <w:pPr>
              <w:rPr>
                <w:sz w:val="18"/>
                <w:szCs w:val="18"/>
              </w:rPr>
            </w:pPr>
            <w:r w:rsidRPr="00F45B7F">
              <w:rPr>
                <w:sz w:val="18"/>
                <w:szCs w:val="18"/>
              </w:rPr>
              <w:t>Par līdzvērtīgu tiks uzskatīta pieredze</w:t>
            </w:r>
            <w:r w:rsidR="00AA611B">
              <w:rPr>
                <w:sz w:val="18"/>
                <w:szCs w:val="18"/>
              </w:rPr>
              <w:t xml:space="preserve"> elektroapgādes</w:t>
            </w:r>
            <w:r>
              <w:rPr>
                <w:color w:val="000000"/>
                <w:sz w:val="18"/>
              </w:rPr>
              <w:t xml:space="preserve"> </w:t>
            </w:r>
            <w:r w:rsidR="00AA611B">
              <w:rPr>
                <w:color w:val="000000"/>
                <w:sz w:val="18"/>
              </w:rPr>
              <w:t>tīklu projektu</w:t>
            </w:r>
            <w:r w:rsidRPr="00F45B7F">
              <w:rPr>
                <w:color w:val="000000"/>
                <w:sz w:val="18"/>
              </w:rPr>
              <w:t xml:space="preserve"> izstrādē</w:t>
            </w:r>
            <w:r w:rsidRPr="00F45B7F">
              <w:rPr>
                <w:color w:val="000000"/>
                <w:sz w:val="18"/>
                <w:u w:val="single"/>
              </w:rPr>
              <w:t xml:space="preserve"> arhitektūras piemineklī</w:t>
            </w: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A07941" w:rsidRDefault="00D64B75" w:rsidP="00D64B75">
      <w:pPr>
        <w:tabs>
          <w:tab w:val="left" w:pos="142"/>
        </w:tabs>
        <w:suppressAutoHyphens/>
        <w:jc w:val="both"/>
        <w:rPr>
          <w:sz w:val="24"/>
          <w:szCs w:val="24"/>
          <w:lang w:eastAsia="en-US"/>
        </w:rPr>
      </w:pPr>
      <w:r>
        <w:rPr>
          <w:sz w:val="24"/>
          <w:szCs w:val="24"/>
          <w:lang w:eastAsia="en-US"/>
        </w:rPr>
        <w:t>6.7. Pretendents iesniedz projekta izstrādes aprakstu-metodiku(paskaidrojuma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lastRenderedPageBreak/>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r w:rsidRPr="00CE5412">
        <w:rPr>
          <w:rFonts w:ascii="Times New Roman" w:hAnsi="Times New Roman"/>
          <w:i/>
          <w:sz w:val="24"/>
        </w:rPr>
        <w:t>euro,</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lastRenderedPageBreak/>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B47D95">
      <w:pPr>
        <w:ind w:left="1276" w:hanging="720"/>
        <w:rPr>
          <w:sz w:val="24"/>
          <w:szCs w:val="24"/>
        </w:rPr>
      </w:pPr>
      <w:r w:rsidRPr="00461759">
        <w:rPr>
          <w:sz w:val="24"/>
          <w:szCs w:val="24"/>
        </w:rPr>
        <w:t>3. pielikums</w:t>
      </w:r>
      <w:r w:rsidR="00E44AC9" w:rsidRPr="00461759">
        <w:rPr>
          <w:sz w:val="24"/>
          <w:szCs w:val="24"/>
        </w:rPr>
        <w:t>. Pretendenta pieredzes apraksta veidne</w:t>
      </w:r>
      <w:r w:rsidRPr="00461759">
        <w:rPr>
          <w:sz w:val="24"/>
          <w:szCs w:val="24"/>
        </w:rPr>
        <w:t>.</w:t>
      </w:r>
    </w:p>
    <w:p w:rsidR="004A0A7F" w:rsidRPr="00461759" w:rsidRDefault="004A0A7F" w:rsidP="004A0A7F">
      <w:pPr>
        <w:ind w:left="567"/>
        <w:jc w:val="both"/>
        <w:rPr>
          <w:sz w:val="24"/>
          <w:szCs w:val="24"/>
        </w:rPr>
      </w:pPr>
      <w:r w:rsidRPr="00461759">
        <w:rPr>
          <w:sz w:val="24"/>
          <w:szCs w:val="24"/>
        </w:rPr>
        <w:t>4. pielikums</w:t>
      </w:r>
      <w:r w:rsidR="00E44AC9" w:rsidRPr="00461759">
        <w:rPr>
          <w:sz w:val="24"/>
          <w:szCs w:val="24"/>
        </w:rPr>
        <w:t xml:space="preserve">. </w:t>
      </w:r>
      <w:r w:rsidRPr="00461759">
        <w:rPr>
          <w:sz w:val="24"/>
          <w:szCs w:val="24"/>
        </w:rPr>
        <w:t>Pretendenta piedāvātā kvalificētā personāla sarakst</w:t>
      </w:r>
      <w:r w:rsidR="00E44AC9" w:rsidRPr="00461759">
        <w:rPr>
          <w:sz w:val="24"/>
          <w:szCs w:val="24"/>
        </w:rPr>
        <w:t>a veidne.</w:t>
      </w:r>
      <w:r w:rsidRPr="00461759">
        <w:rPr>
          <w:sz w:val="24"/>
          <w:szCs w:val="24"/>
        </w:rPr>
        <w:t xml:space="preserve"> </w:t>
      </w:r>
    </w:p>
    <w:p w:rsidR="004A0A7F" w:rsidRPr="00461759" w:rsidRDefault="004A0A7F" w:rsidP="004A0A7F">
      <w:pPr>
        <w:ind w:left="567"/>
        <w:jc w:val="both"/>
        <w:rPr>
          <w:sz w:val="24"/>
          <w:szCs w:val="24"/>
        </w:rPr>
      </w:pPr>
      <w:r w:rsidRPr="00461759">
        <w:rPr>
          <w:sz w:val="24"/>
          <w:szCs w:val="24"/>
        </w:rPr>
        <w:t>5. pielikums</w:t>
      </w:r>
      <w:r w:rsidR="00E44AC9" w:rsidRPr="00461759">
        <w:rPr>
          <w:sz w:val="24"/>
          <w:szCs w:val="24"/>
        </w:rPr>
        <w:t>.</w:t>
      </w:r>
      <w:r w:rsidRPr="00461759">
        <w:rPr>
          <w:sz w:val="24"/>
          <w:szCs w:val="24"/>
        </w:rPr>
        <w:t xml:space="preserve"> Speciālista CV.</w:t>
      </w:r>
    </w:p>
    <w:p w:rsidR="004A0A7F" w:rsidRPr="00461759" w:rsidRDefault="004A0A7F" w:rsidP="004A0A7F">
      <w:pPr>
        <w:ind w:left="567"/>
        <w:jc w:val="both"/>
        <w:rPr>
          <w:sz w:val="24"/>
          <w:szCs w:val="24"/>
        </w:rPr>
      </w:pPr>
      <w:r w:rsidRPr="00461759">
        <w:rPr>
          <w:sz w:val="24"/>
          <w:szCs w:val="24"/>
        </w:rPr>
        <w:t>6. pielikums</w:t>
      </w:r>
      <w:r w:rsidR="00E44AC9" w:rsidRPr="00461759">
        <w:rPr>
          <w:sz w:val="24"/>
          <w:szCs w:val="24"/>
        </w:rPr>
        <w:t xml:space="preserve"> . </w:t>
      </w:r>
      <w:r w:rsidR="003061D3" w:rsidRPr="00461759">
        <w:rPr>
          <w:sz w:val="24"/>
          <w:szCs w:val="24"/>
        </w:rPr>
        <w:t>Tehniskā specifikācija</w:t>
      </w:r>
      <w:r w:rsidRPr="00461759">
        <w:rPr>
          <w:sz w:val="24"/>
          <w:szCs w:val="24"/>
        </w:rPr>
        <w:t>.</w:t>
      </w:r>
    </w:p>
    <w:p w:rsidR="004A0A7F" w:rsidRPr="00461759" w:rsidRDefault="00D0779C" w:rsidP="004A0A7F">
      <w:pPr>
        <w:ind w:left="567"/>
        <w:jc w:val="both"/>
        <w:rPr>
          <w:sz w:val="24"/>
          <w:szCs w:val="24"/>
        </w:rPr>
      </w:pPr>
      <w:r w:rsidRPr="00461759">
        <w:rPr>
          <w:sz w:val="24"/>
          <w:szCs w:val="24"/>
        </w:rPr>
        <w:t>7. pielikums</w:t>
      </w:r>
      <w:r w:rsidR="00E44AC9" w:rsidRPr="00461759">
        <w:rPr>
          <w:sz w:val="24"/>
          <w:szCs w:val="24"/>
        </w:rPr>
        <w:t xml:space="preserve"> . </w:t>
      </w:r>
      <w:r w:rsidR="004A0A7F" w:rsidRPr="00461759">
        <w:rPr>
          <w:sz w:val="24"/>
          <w:szCs w:val="24"/>
        </w:rPr>
        <w:t>Objekta apsekošanas lapa</w:t>
      </w:r>
      <w:r w:rsidR="00E44AC9" w:rsidRPr="00461759">
        <w:rPr>
          <w:sz w:val="24"/>
          <w:szCs w:val="24"/>
        </w:rPr>
        <w:t>s veidne</w:t>
      </w:r>
      <w:r w:rsidR="004A0A7F" w:rsidRPr="00461759">
        <w:rPr>
          <w:sz w:val="24"/>
          <w:szCs w:val="24"/>
        </w:rPr>
        <w:t>.</w:t>
      </w:r>
    </w:p>
    <w:p w:rsidR="00C27EFE" w:rsidRDefault="00C27EFE" w:rsidP="00C27EFE">
      <w:pPr>
        <w:ind w:left="567"/>
        <w:jc w:val="both"/>
        <w:rPr>
          <w:sz w:val="24"/>
          <w:szCs w:val="24"/>
        </w:rPr>
      </w:pPr>
      <w:r>
        <w:rPr>
          <w:sz w:val="24"/>
          <w:szCs w:val="24"/>
        </w:rPr>
        <w:t>8. pielikums. Līguma projekts projektēšanai</w:t>
      </w:r>
    </w:p>
    <w:p w:rsidR="00C27EFE" w:rsidRPr="00246633" w:rsidRDefault="00C27EFE" w:rsidP="00C27EFE">
      <w:pPr>
        <w:ind w:left="567"/>
        <w:jc w:val="both"/>
        <w:rPr>
          <w:sz w:val="24"/>
          <w:szCs w:val="24"/>
        </w:rPr>
      </w:pPr>
      <w:r>
        <w:rPr>
          <w:sz w:val="24"/>
          <w:szCs w:val="24"/>
        </w:rPr>
        <w:t>9.pielikums. Līguma projekts autoruzraudzībai</w:t>
      </w:r>
    </w:p>
    <w:p w:rsidR="00C27EFE" w:rsidRPr="004A0A7F" w:rsidRDefault="00C27EFE" w:rsidP="00C27EFE">
      <w:pPr>
        <w:ind w:left="567"/>
        <w:jc w:val="both"/>
        <w:rPr>
          <w:sz w:val="24"/>
          <w:szCs w:val="24"/>
        </w:rPr>
      </w:pPr>
    </w:p>
    <w:p w:rsidR="00D042E7" w:rsidRDefault="00D042E7"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Pr="00461759" w:rsidRDefault="00C27EFE"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C27EFE" w:rsidRDefault="00C27EFE" w:rsidP="00C27EFE">
      <w:pPr>
        <w:jc w:val="right"/>
        <w:rPr>
          <w:sz w:val="22"/>
          <w:szCs w:val="22"/>
        </w:rPr>
      </w:pPr>
      <w:r>
        <w:rPr>
          <w:sz w:val="22"/>
          <w:szCs w:val="22"/>
        </w:rPr>
        <w:lastRenderedPageBreak/>
        <w:t>Pielikums Nr.1</w:t>
      </w:r>
    </w:p>
    <w:p w:rsidR="00C27EFE" w:rsidRDefault="00C27EFE" w:rsidP="00C27EFE">
      <w:pPr>
        <w:jc w:val="right"/>
        <w:rPr>
          <w:sz w:val="22"/>
          <w:szCs w:val="22"/>
        </w:rPr>
      </w:pPr>
    </w:p>
    <w:p w:rsidR="00C27EFE" w:rsidRDefault="00C27EFE" w:rsidP="00C27EFE">
      <w:pPr>
        <w:jc w:val="center"/>
        <w:rPr>
          <w:b/>
          <w:sz w:val="24"/>
          <w:szCs w:val="24"/>
        </w:rPr>
      </w:pPr>
    </w:p>
    <w:p w:rsidR="00922D10" w:rsidRDefault="00922D10" w:rsidP="00922D10">
      <w:pPr>
        <w:jc w:val="center"/>
        <w:rPr>
          <w:b/>
          <w:sz w:val="24"/>
          <w:szCs w:val="24"/>
        </w:rPr>
      </w:pPr>
      <w:r w:rsidRPr="00233C4A">
        <w:rPr>
          <w:b/>
          <w:sz w:val="24"/>
          <w:szCs w:val="24"/>
        </w:rPr>
        <w:t xml:space="preserve">Projektēšanas un autoruzraudzības pakalpojumi </w:t>
      </w:r>
      <w:r w:rsidRPr="00E72201">
        <w:rPr>
          <w:b/>
          <w:sz w:val="24"/>
          <w:szCs w:val="24"/>
        </w:rPr>
        <w:t xml:space="preserve">Jelgavas pils </w:t>
      </w:r>
      <w:r>
        <w:rPr>
          <w:b/>
          <w:sz w:val="24"/>
          <w:szCs w:val="24"/>
        </w:rPr>
        <w:t>elektroapgādes sistēmas pārbūvei</w:t>
      </w: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C27EFE" w:rsidTr="0064343D">
        <w:tc>
          <w:tcPr>
            <w:tcW w:w="2298" w:type="dxa"/>
          </w:tcPr>
          <w:p w:rsidR="00C27EFE" w:rsidRPr="002C6890" w:rsidRDefault="00C27EFE" w:rsidP="0064343D">
            <w:pPr>
              <w:rPr>
                <w:sz w:val="18"/>
              </w:rPr>
            </w:pPr>
            <w:r w:rsidRPr="002C6890">
              <w:rPr>
                <w:sz w:val="18"/>
              </w:rPr>
              <w:t>Pretendents</w:t>
            </w:r>
            <w:r>
              <w:rPr>
                <w:sz w:val="18"/>
              </w:rPr>
              <w:t>, reģ.Nr.</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Pretendenta kontaktpersona (vārds, uzvārds, amats, telefons, e- pasts)</w:t>
            </w:r>
          </w:p>
        </w:tc>
        <w:tc>
          <w:tcPr>
            <w:tcW w:w="7731" w:type="dxa"/>
          </w:tcPr>
          <w:p w:rsidR="00C27EFE" w:rsidRPr="002C6890" w:rsidRDefault="00C27EFE" w:rsidP="0064343D">
            <w:pPr>
              <w:rPr>
                <w:sz w:val="18"/>
              </w:rPr>
            </w:pPr>
          </w:p>
        </w:tc>
      </w:tr>
    </w:tbl>
    <w:p w:rsidR="00C27EFE" w:rsidRPr="003C1089" w:rsidRDefault="00C27EFE" w:rsidP="00C27EFE">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C27EFE" w:rsidRPr="001445EF" w:rsidTr="0064343D">
        <w:tc>
          <w:tcPr>
            <w:tcW w:w="900" w:type="dxa"/>
            <w:vMerge w:val="restart"/>
            <w:tcBorders>
              <w:top w:val="single" w:sz="12" w:space="0" w:color="auto"/>
              <w:left w:val="single" w:sz="12" w:space="0" w:color="auto"/>
            </w:tcBorders>
          </w:tcPr>
          <w:p w:rsidR="00C27EFE" w:rsidRPr="001445EF" w:rsidRDefault="00C27EFE" w:rsidP="0064343D">
            <w:pPr>
              <w:rPr>
                <w:b/>
                <w:sz w:val="24"/>
                <w:szCs w:val="24"/>
              </w:rPr>
            </w:pPr>
            <w:r w:rsidRPr="001445EF">
              <w:rPr>
                <w:b/>
                <w:sz w:val="24"/>
                <w:szCs w:val="24"/>
              </w:rPr>
              <w:t>Nr. p.k.</w:t>
            </w:r>
          </w:p>
        </w:tc>
        <w:tc>
          <w:tcPr>
            <w:tcW w:w="5632" w:type="dxa"/>
            <w:vMerge w:val="restart"/>
            <w:tcBorders>
              <w:top w:val="single" w:sz="12" w:space="0" w:color="auto"/>
            </w:tcBorders>
          </w:tcPr>
          <w:p w:rsidR="00C27EFE" w:rsidRPr="001445EF" w:rsidRDefault="00C27EFE" w:rsidP="0064343D">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C27EFE" w:rsidRPr="001445EF" w:rsidRDefault="00C27EFE" w:rsidP="0064343D">
            <w:pPr>
              <w:jc w:val="center"/>
              <w:rPr>
                <w:b/>
                <w:sz w:val="24"/>
                <w:szCs w:val="24"/>
              </w:rPr>
            </w:pPr>
            <w:r>
              <w:rPr>
                <w:b/>
                <w:sz w:val="24"/>
                <w:szCs w:val="24"/>
              </w:rPr>
              <w:t>Piedāvātā līgumcena,</w:t>
            </w:r>
            <w:r w:rsidRPr="001445EF">
              <w:rPr>
                <w:b/>
                <w:sz w:val="24"/>
                <w:szCs w:val="24"/>
              </w:rPr>
              <w:t xml:space="preserve"> </w:t>
            </w:r>
            <w:r>
              <w:rPr>
                <w:b/>
                <w:sz w:val="24"/>
                <w:szCs w:val="24"/>
              </w:rPr>
              <w:t>EUR</w:t>
            </w:r>
          </w:p>
        </w:tc>
      </w:tr>
      <w:tr w:rsidR="00C27EFE" w:rsidRPr="001445EF" w:rsidTr="0064343D">
        <w:tc>
          <w:tcPr>
            <w:tcW w:w="900" w:type="dxa"/>
            <w:vMerge/>
            <w:tcBorders>
              <w:left w:val="single" w:sz="12" w:space="0" w:color="auto"/>
              <w:bottom w:val="single" w:sz="12" w:space="0" w:color="auto"/>
            </w:tcBorders>
          </w:tcPr>
          <w:p w:rsidR="00C27EFE" w:rsidRPr="001445EF" w:rsidRDefault="00C27EFE" w:rsidP="0064343D">
            <w:pPr>
              <w:rPr>
                <w:b/>
                <w:sz w:val="24"/>
                <w:szCs w:val="24"/>
              </w:rPr>
            </w:pPr>
          </w:p>
        </w:tc>
        <w:tc>
          <w:tcPr>
            <w:tcW w:w="5632" w:type="dxa"/>
            <w:vMerge/>
            <w:tcBorders>
              <w:bottom w:val="single" w:sz="12" w:space="0" w:color="auto"/>
            </w:tcBorders>
          </w:tcPr>
          <w:p w:rsidR="00C27EFE" w:rsidRPr="001445EF" w:rsidRDefault="00C27EFE" w:rsidP="0064343D">
            <w:pPr>
              <w:rPr>
                <w:b/>
                <w:sz w:val="24"/>
                <w:szCs w:val="24"/>
              </w:rPr>
            </w:pPr>
          </w:p>
        </w:tc>
        <w:tc>
          <w:tcPr>
            <w:tcW w:w="1559" w:type="dxa"/>
            <w:tcBorders>
              <w:bottom w:val="single" w:sz="12" w:space="0" w:color="auto"/>
            </w:tcBorders>
          </w:tcPr>
          <w:p w:rsidR="00C27EFE" w:rsidRPr="001445EF" w:rsidRDefault="00C27EFE" w:rsidP="0064343D">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C27EFE" w:rsidRPr="001445EF" w:rsidRDefault="00C27EFE" w:rsidP="0064343D">
            <w:pPr>
              <w:jc w:val="center"/>
              <w:rPr>
                <w:b/>
                <w:sz w:val="24"/>
                <w:szCs w:val="24"/>
              </w:rPr>
            </w:pPr>
            <w:r w:rsidRPr="001445EF">
              <w:rPr>
                <w:b/>
                <w:sz w:val="24"/>
                <w:szCs w:val="24"/>
              </w:rPr>
              <w:t>ar PVN</w:t>
            </w:r>
          </w:p>
        </w:tc>
      </w:tr>
      <w:tr w:rsidR="00C27EFE" w:rsidRPr="001445EF" w:rsidTr="0064343D">
        <w:tc>
          <w:tcPr>
            <w:tcW w:w="900" w:type="dxa"/>
          </w:tcPr>
          <w:p w:rsidR="00C27EFE" w:rsidRPr="001445EF" w:rsidRDefault="00C27EFE" w:rsidP="0064343D">
            <w:pPr>
              <w:rPr>
                <w:sz w:val="24"/>
                <w:szCs w:val="24"/>
              </w:rPr>
            </w:pPr>
            <w:r w:rsidRPr="001445EF">
              <w:rPr>
                <w:sz w:val="24"/>
                <w:szCs w:val="24"/>
              </w:rPr>
              <w:t>1</w:t>
            </w:r>
          </w:p>
        </w:tc>
        <w:tc>
          <w:tcPr>
            <w:tcW w:w="5632" w:type="dxa"/>
          </w:tcPr>
          <w:p w:rsidR="00C27EFE" w:rsidRPr="001445EF" w:rsidRDefault="00C27EFE" w:rsidP="0064343D">
            <w:pPr>
              <w:rPr>
                <w:sz w:val="24"/>
                <w:szCs w:val="24"/>
              </w:rPr>
            </w:pPr>
            <w:r>
              <w:rPr>
                <w:sz w:val="24"/>
                <w:szCs w:val="24"/>
              </w:rPr>
              <w:t>P</w:t>
            </w:r>
            <w:r w:rsidRPr="001445EF">
              <w:rPr>
                <w:sz w:val="24"/>
                <w:szCs w:val="24"/>
              </w:rPr>
              <w:t xml:space="preserve">rojekta izstrāde </w:t>
            </w:r>
            <w:r>
              <w:rPr>
                <w:sz w:val="24"/>
                <w:szCs w:val="24"/>
              </w:rPr>
              <w:t xml:space="preserve">atbilstoši tehniskajai specifikācijai , </w:t>
            </w:r>
            <w:r w:rsidRPr="001445EF">
              <w:rPr>
                <w:sz w:val="24"/>
                <w:szCs w:val="24"/>
              </w:rPr>
              <w:t xml:space="preserve">likumdošanā </w:t>
            </w:r>
            <w:r>
              <w:rPr>
                <w:sz w:val="24"/>
                <w:szCs w:val="24"/>
              </w:rPr>
              <w:t xml:space="preserve">un citos normatīvajos aktos </w:t>
            </w:r>
            <w:r w:rsidRPr="001445EF">
              <w:rPr>
                <w:sz w:val="24"/>
                <w:szCs w:val="24"/>
              </w:rPr>
              <w:t>noteikt</w:t>
            </w:r>
            <w:r>
              <w:rPr>
                <w:sz w:val="24"/>
                <w:szCs w:val="24"/>
              </w:rPr>
              <w:t>o</w:t>
            </w:r>
            <w:r w:rsidRPr="001445EF">
              <w:rPr>
                <w:sz w:val="24"/>
                <w:szCs w:val="24"/>
              </w:rPr>
              <w:t xml:space="preserve"> saskaņo</w:t>
            </w:r>
            <w:r>
              <w:rPr>
                <w:sz w:val="24"/>
                <w:szCs w:val="24"/>
              </w:rPr>
              <w:t>jumu</w:t>
            </w:r>
            <w:r w:rsidRPr="001445EF">
              <w:rPr>
                <w:sz w:val="24"/>
                <w:szCs w:val="24"/>
              </w:rPr>
              <w:t xml:space="preserve"> </w:t>
            </w:r>
            <w:r>
              <w:rPr>
                <w:sz w:val="24"/>
                <w:szCs w:val="24"/>
              </w:rPr>
              <w:t>un būvvaldes atzīmes būvatļaujā par projektēšanas nosacījumu izpildi saņemšana</w:t>
            </w: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r w:rsidR="00C27EFE" w:rsidRPr="001445EF" w:rsidTr="0064343D">
        <w:tc>
          <w:tcPr>
            <w:tcW w:w="900" w:type="dxa"/>
          </w:tcPr>
          <w:p w:rsidR="00C27EFE" w:rsidRPr="001445EF" w:rsidRDefault="00C27EFE" w:rsidP="0064343D">
            <w:pPr>
              <w:rPr>
                <w:sz w:val="24"/>
                <w:szCs w:val="24"/>
              </w:rPr>
            </w:pPr>
            <w:r w:rsidRPr="001445EF">
              <w:rPr>
                <w:sz w:val="24"/>
                <w:szCs w:val="24"/>
              </w:rPr>
              <w:t>2</w:t>
            </w:r>
          </w:p>
        </w:tc>
        <w:tc>
          <w:tcPr>
            <w:tcW w:w="5632" w:type="dxa"/>
          </w:tcPr>
          <w:p w:rsidR="00C27EFE" w:rsidRDefault="00C27EFE" w:rsidP="0064343D">
            <w:pPr>
              <w:rPr>
                <w:sz w:val="24"/>
                <w:szCs w:val="24"/>
              </w:rPr>
            </w:pPr>
            <w:r w:rsidRPr="001445EF">
              <w:rPr>
                <w:sz w:val="24"/>
                <w:szCs w:val="24"/>
              </w:rPr>
              <w:t>Autoruzraudzības pakalpojumi būvniecības laikā</w:t>
            </w:r>
          </w:p>
          <w:p w:rsidR="00AA611B" w:rsidRDefault="00AA611B" w:rsidP="00AA611B">
            <w:pPr>
              <w:jc w:val="both"/>
              <w:rPr>
                <w:sz w:val="24"/>
                <w:szCs w:val="24"/>
              </w:rPr>
            </w:pPr>
            <w:r>
              <w:rPr>
                <w:sz w:val="24"/>
                <w:szCs w:val="24"/>
              </w:rPr>
              <w:t>(līgums tiks slēgts pirms būvdarbu uzsākšanas)</w:t>
            </w:r>
          </w:p>
          <w:p w:rsidR="008A2254" w:rsidRDefault="008A2254" w:rsidP="008A2254">
            <w:pPr>
              <w:jc w:val="both"/>
              <w:rPr>
                <w:sz w:val="24"/>
                <w:szCs w:val="24"/>
              </w:rPr>
            </w:pPr>
          </w:p>
          <w:p w:rsidR="008A2254" w:rsidRDefault="008A2254" w:rsidP="008401BC">
            <w:pPr>
              <w:jc w:val="both"/>
              <w:rPr>
                <w:i/>
                <w:sz w:val="18"/>
                <w:szCs w:val="18"/>
              </w:rPr>
            </w:pPr>
          </w:p>
          <w:p w:rsidR="00AA611B" w:rsidRPr="008401BC" w:rsidRDefault="00AA611B" w:rsidP="008401BC">
            <w:pPr>
              <w:jc w:val="both"/>
              <w:rPr>
                <w:i/>
                <w:sz w:val="24"/>
                <w:szCs w:val="24"/>
              </w:rPr>
            </w:pP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r w:rsidR="00C27EFE" w:rsidRPr="001445EF" w:rsidTr="0064343D">
        <w:tc>
          <w:tcPr>
            <w:tcW w:w="900" w:type="dxa"/>
          </w:tcPr>
          <w:p w:rsidR="00C27EFE" w:rsidRPr="001445EF" w:rsidRDefault="00C27EFE" w:rsidP="0064343D">
            <w:pPr>
              <w:rPr>
                <w:sz w:val="24"/>
                <w:szCs w:val="24"/>
              </w:rPr>
            </w:pPr>
          </w:p>
        </w:tc>
        <w:tc>
          <w:tcPr>
            <w:tcW w:w="5632" w:type="dxa"/>
          </w:tcPr>
          <w:p w:rsidR="00C27EFE" w:rsidRPr="001445EF" w:rsidRDefault="00C27EFE" w:rsidP="0064343D">
            <w:pPr>
              <w:jc w:val="right"/>
              <w:rPr>
                <w:sz w:val="24"/>
                <w:szCs w:val="24"/>
              </w:rPr>
            </w:pPr>
            <w:r w:rsidRPr="001445EF">
              <w:rPr>
                <w:sz w:val="24"/>
                <w:szCs w:val="24"/>
              </w:rPr>
              <w:t xml:space="preserve">Kopā </w:t>
            </w: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bl>
    <w:p w:rsidR="00C27EFE" w:rsidRPr="003C1089" w:rsidRDefault="00C27EFE" w:rsidP="00C27EFE">
      <w:pPr>
        <w:jc w:val="both"/>
        <w:rPr>
          <w:sz w:val="24"/>
          <w:szCs w:val="24"/>
        </w:rPr>
      </w:pPr>
    </w:p>
    <w:p w:rsidR="00C27EFE" w:rsidRDefault="00C27EFE" w:rsidP="00C27EFE">
      <w:pPr>
        <w:jc w:val="both"/>
        <w:rPr>
          <w:sz w:val="24"/>
          <w:szCs w:val="24"/>
        </w:rPr>
      </w:pPr>
      <w:r w:rsidRPr="003C1089">
        <w:rPr>
          <w:sz w:val="24"/>
          <w:szCs w:val="24"/>
        </w:rPr>
        <w:t xml:space="preserve">Apstiprinām, ka Finanšu piedāvājuma cenā ir iekļautas visas izmaksas, kas saistītas ar attiecīgo </w:t>
      </w:r>
    </w:p>
    <w:p w:rsidR="00C27EFE" w:rsidRPr="003C1089" w:rsidRDefault="00C27EFE" w:rsidP="00C27EFE">
      <w:pPr>
        <w:jc w:val="both"/>
        <w:rPr>
          <w:sz w:val="24"/>
          <w:szCs w:val="24"/>
        </w:rPr>
      </w:pPr>
      <w:r w:rsidRPr="003C1089">
        <w:rPr>
          <w:sz w:val="24"/>
          <w:szCs w:val="24"/>
        </w:rPr>
        <w:t>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b/>
          <w:sz w:val="24"/>
          <w:szCs w:val="24"/>
        </w:rPr>
      </w:pPr>
      <w:r w:rsidRPr="003C1089">
        <w:rPr>
          <w:b/>
          <w:sz w:val="24"/>
          <w:szCs w:val="24"/>
        </w:rPr>
        <w:t xml:space="preserve">Darbu izpildes termiņš </w:t>
      </w:r>
      <w:r w:rsidR="00AA611B">
        <w:rPr>
          <w:b/>
          <w:sz w:val="24"/>
          <w:szCs w:val="24"/>
        </w:rPr>
        <w:t xml:space="preserve">projektēšanai </w:t>
      </w:r>
      <w:r w:rsidRPr="003C1089">
        <w:rPr>
          <w:b/>
          <w:sz w:val="24"/>
          <w:szCs w:val="24"/>
        </w:rPr>
        <w:t>ir___________(vārdiem) nedēļas.</w:t>
      </w:r>
    </w:p>
    <w:p w:rsidR="00C27EFE" w:rsidRDefault="00C27EFE" w:rsidP="00C27EFE">
      <w:pPr>
        <w:pStyle w:val="ListParagraph"/>
        <w:tabs>
          <w:tab w:val="left" w:pos="0"/>
          <w:tab w:val="left" w:pos="284"/>
        </w:tabs>
        <w:spacing w:line="100" w:lineRule="atLeast"/>
        <w:ind w:left="0"/>
        <w:rPr>
          <w:sz w:val="24"/>
          <w:szCs w:val="24"/>
        </w:rPr>
      </w:pPr>
    </w:p>
    <w:p w:rsidR="00C27EFE" w:rsidRPr="003C1089" w:rsidRDefault="00C27EFE" w:rsidP="00C27EFE">
      <w:pPr>
        <w:rPr>
          <w:b/>
          <w:sz w:val="16"/>
          <w:szCs w:val="16"/>
        </w:rPr>
      </w:pPr>
    </w:p>
    <w:p w:rsidR="00C27EFE" w:rsidRDefault="00C27EFE" w:rsidP="00C27EFE">
      <w:pPr>
        <w:rPr>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Pr="00461759" w:rsidRDefault="00C27EFE" w:rsidP="003C1089">
      <w:pPr>
        <w:rPr>
          <w:sz w:val="22"/>
          <w:szCs w:val="22"/>
        </w:rPr>
      </w:pPr>
    </w:p>
    <w:p w:rsidR="003C1089" w:rsidRDefault="003C1089" w:rsidP="003C1089">
      <w:pPr>
        <w:jc w:val="right"/>
        <w:rPr>
          <w:sz w:val="22"/>
          <w:szCs w:val="22"/>
        </w:rPr>
      </w:pPr>
      <w:r w:rsidRPr="00461759">
        <w:rPr>
          <w:sz w:val="22"/>
          <w:szCs w:val="22"/>
        </w:rPr>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922D10" w:rsidRDefault="003C1089" w:rsidP="00922D10">
      <w:pPr>
        <w:jc w:val="center"/>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233C4A" w:rsidRPr="00233C4A">
        <w:rPr>
          <w:b/>
          <w:sz w:val="24"/>
          <w:szCs w:val="24"/>
        </w:rPr>
        <w:t xml:space="preserve"> </w:t>
      </w:r>
      <w:r w:rsidR="00922D10" w:rsidRPr="00233C4A">
        <w:rPr>
          <w:b/>
          <w:sz w:val="24"/>
          <w:szCs w:val="24"/>
        </w:rPr>
        <w:t xml:space="preserve">Projektēšanas un autoruzraudzības pakalpojumi </w:t>
      </w:r>
      <w:r w:rsidR="00922D10" w:rsidRPr="00E72201">
        <w:rPr>
          <w:b/>
          <w:sz w:val="24"/>
          <w:szCs w:val="24"/>
        </w:rPr>
        <w:t xml:space="preserve">Jelgavas pils </w:t>
      </w:r>
      <w:r w:rsidR="00922D10">
        <w:rPr>
          <w:b/>
          <w:sz w:val="24"/>
          <w:szCs w:val="24"/>
        </w:rPr>
        <w:t>elektroapgādes sistēmas pārbūvei</w:t>
      </w:r>
    </w:p>
    <w:p w:rsidR="00C32A83" w:rsidRPr="00461759" w:rsidRDefault="00233C4A" w:rsidP="00233C4A">
      <w:pPr>
        <w:jc w:val="both"/>
        <w:rPr>
          <w:b/>
          <w:sz w:val="24"/>
          <w:szCs w:val="24"/>
        </w:rPr>
      </w:pPr>
      <w:r>
        <w:rPr>
          <w:b/>
          <w:sz w:val="24"/>
          <w:szCs w:val="24"/>
        </w:rPr>
        <w:t>,</w:t>
      </w:r>
      <w:r w:rsidR="000C5BB3" w:rsidRPr="00461759">
        <w:rPr>
          <w:b/>
          <w:sz w:val="24"/>
          <w:szCs w:val="24"/>
        </w:rPr>
        <w:t xml:space="preserve"> </w:t>
      </w:r>
      <w:r w:rsidR="002C12CF" w:rsidRPr="00461759">
        <w:rPr>
          <w:b/>
          <w:sz w:val="24"/>
          <w:szCs w:val="24"/>
        </w:rPr>
        <w:t>LLU</w:t>
      </w:r>
      <w:r>
        <w:rPr>
          <w:b/>
          <w:sz w:val="24"/>
          <w:szCs w:val="24"/>
        </w:rPr>
        <w:t xml:space="preserve"> 2015/ 28</w:t>
      </w:r>
      <w:r w:rsidR="00C27EFE">
        <w:rPr>
          <w:b/>
          <w:sz w:val="24"/>
          <w:szCs w:val="24"/>
        </w:rPr>
        <w:t>-P</w:t>
      </w:r>
      <w:r w:rsidR="00D90854" w:rsidRPr="00461759">
        <w:rPr>
          <w:b/>
          <w:sz w:val="24"/>
          <w:szCs w:val="24"/>
        </w:rPr>
        <w:t>/objekti</w:t>
      </w:r>
      <w:r w:rsidR="003C1089" w:rsidRPr="00461759">
        <w:rPr>
          <w:sz w:val="24"/>
          <w:szCs w:val="24"/>
        </w:rPr>
        <w:t xml:space="preserve">, </w:t>
      </w:r>
      <w:r w:rsidR="00C32A83" w:rsidRPr="00461759">
        <w:rPr>
          <w:sz w:val="24"/>
          <w:szCs w:val="24"/>
        </w:rPr>
        <w:t>a</w:t>
      </w:r>
      <w:r w:rsidR="00C32A83" w:rsidRPr="00461759">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Pr="00461759" w:rsidRDefault="00C27EFE" w:rsidP="003C1089"/>
    <w:p w:rsidR="003C1089" w:rsidRPr="00461759" w:rsidRDefault="003C1089" w:rsidP="003C1089"/>
    <w:p w:rsidR="003C1089" w:rsidRDefault="00C32A83" w:rsidP="003C1089">
      <w:pPr>
        <w:jc w:val="right"/>
        <w:rPr>
          <w:sz w:val="18"/>
        </w:rPr>
      </w:pPr>
      <w:r w:rsidRPr="00461759">
        <w:rPr>
          <w:sz w:val="18"/>
        </w:rPr>
        <w:t>Pielikums Nr.3</w:t>
      </w:r>
      <w:r w:rsidR="003C1089" w:rsidRPr="00461759">
        <w:rPr>
          <w:sz w:val="18"/>
        </w:rPr>
        <w:t>.</w:t>
      </w:r>
    </w:p>
    <w:p w:rsidR="00553946" w:rsidRPr="00461759" w:rsidRDefault="00553946" w:rsidP="003C1089">
      <w:pPr>
        <w:jc w:val="right"/>
        <w:rPr>
          <w:sz w:val="18"/>
        </w:rPr>
      </w:pPr>
    </w:p>
    <w:p w:rsidR="00922D10" w:rsidRDefault="00922D10" w:rsidP="00922D10">
      <w:pPr>
        <w:jc w:val="center"/>
        <w:rPr>
          <w:b/>
          <w:sz w:val="24"/>
          <w:szCs w:val="24"/>
        </w:rPr>
      </w:pPr>
      <w:r w:rsidRPr="00233C4A">
        <w:rPr>
          <w:b/>
          <w:sz w:val="24"/>
          <w:szCs w:val="24"/>
        </w:rPr>
        <w:t xml:space="preserve">Projektēšanas un autoruzraudzības pakalpojumi </w:t>
      </w:r>
      <w:r w:rsidRPr="00E72201">
        <w:rPr>
          <w:b/>
          <w:sz w:val="24"/>
          <w:szCs w:val="24"/>
        </w:rPr>
        <w:t xml:space="preserve">Jelgavas pils </w:t>
      </w:r>
      <w:r>
        <w:rPr>
          <w:b/>
          <w:sz w:val="24"/>
          <w:szCs w:val="24"/>
        </w:rPr>
        <w:t>elektroapgādes sistēmas pārbūvei</w:t>
      </w:r>
    </w:p>
    <w:p w:rsidR="00D90854" w:rsidRPr="00461759" w:rsidRDefault="00233C4A" w:rsidP="00D90854">
      <w:pPr>
        <w:jc w:val="center"/>
        <w:rPr>
          <w:b/>
          <w:sz w:val="24"/>
          <w:szCs w:val="24"/>
        </w:rPr>
      </w:pPr>
      <w:r>
        <w:rPr>
          <w:b/>
          <w:sz w:val="24"/>
          <w:szCs w:val="24"/>
        </w:rPr>
        <w:t>LLU 2015/ 28</w:t>
      </w:r>
      <w:r w:rsidR="00C27EFE">
        <w:rPr>
          <w:b/>
          <w:sz w:val="24"/>
          <w:szCs w:val="24"/>
        </w:rPr>
        <w:t>-P</w:t>
      </w:r>
      <w:r w:rsidR="00D90854" w:rsidRPr="00461759">
        <w:rPr>
          <w:b/>
          <w:sz w:val="24"/>
          <w:szCs w:val="24"/>
        </w:rPr>
        <w:t>/objekti</w:t>
      </w:r>
    </w:p>
    <w:p w:rsidR="003C1089" w:rsidRPr="00461759" w:rsidRDefault="003C1089" w:rsidP="003C1089">
      <w:pPr>
        <w:pStyle w:val="NoSpacing"/>
        <w:jc w:val="center"/>
        <w:rPr>
          <w:rFonts w:ascii="Times New Roman" w:hAnsi="Times New Roman"/>
          <w:b/>
          <w:sz w:val="28"/>
          <w:szCs w:val="28"/>
        </w:rPr>
      </w:pP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
          <w:bCs/>
          <w:color w:val="000000"/>
          <w:sz w:val="24"/>
          <w:szCs w:val="24"/>
        </w:rPr>
        <w:t>______________________________________________________</w:t>
      </w: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Cs/>
          <w:color w:val="000000"/>
          <w:sz w:val="24"/>
          <w:szCs w:val="24"/>
        </w:rPr>
        <w:t xml:space="preserve"> (</w:t>
      </w:r>
      <w:r w:rsidRPr="00461759">
        <w:rPr>
          <w:rFonts w:ascii="Times New Roman" w:hAnsi="Times New Roman"/>
          <w:i/>
          <w:iCs/>
          <w:color w:val="000000"/>
          <w:sz w:val="24"/>
          <w:szCs w:val="24"/>
        </w:rPr>
        <w:t>Pretendenta nosaukums, Reģ. Nr.</w:t>
      </w:r>
      <w:r w:rsidRPr="00461759">
        <w:rPr>
          <w:rFonts w:ascii="Times New Roman" w:hAnsi="Times New Roman"/>
          <w:b/>
          <w:bCs/>
          <w:color w:val="000000"/>
          <w:sz w:val="24"/>
          <w:szCs w:val="24"/>
        </w:rPr>
        <w:t xml:space="preserve"> )</w:t>
      </w:r>
    </w:p>
    <w:p w:rsidR="003C1089" w:rsidRPr="00461759" w:rsidRDefault="003C1089" w:rsidP="003C1089">
      <w:pPr>
        <w:pStyle w:val="NoSpacing"/>
        <w:jc w:val="center"/>
        <w:rPr>
          <w:rFonts w:ascii="Times New Roman" w:hAnsi="Times New Roman"/>
          <w:b/>
          <w:bCs/>
          <w:color w:val="000000"/>
          <w:szCs w:val="22"/>
        </w:rPr>
      </w:pPr>
    </w:p>
    <w:p w:rsidR="003C1089" w:rsidRPr="00461759" w:rsidRDefault="003C1089" w:rsidP="003C1089">
      <w:pPr>
        <w:pStyle w:val="NoSpacing"/>
        <w:jc w:val="center"/>
        <w:rPr>
          <w:rFonts w:ascii="Times New Roman" w:hAnsi="Times New Roman"/>
          <w:sz w:val="24"/>
          <w:szCs w:val="24"/>
        </w:rPr>
      </w:pPr>
      <w:r w:rsidRPr="00461759">
        <w:rPr>
          <w:rFonts w:ascii="Times New Roman" w:hAnsi="Times New Roman"/>
          <w:b/>
          <w:bCs/>
          <w:sz w:val="24"/>
          <w:szCs w:val="24"/>
        </w:rPr>
        <w:t xml:space="preserve">pieredzes apraksts atbilstoši </w:t>
      </w:r>
      <w:r w:rsidR="004A0A7F" w:rsidRPr="00461759">
        <w:rPr>
          <w:rFonts w:ascii="Times New Roman" w:hAnsi="Times New Roman"/>
          <w:b/>
          <w:bCs/>
          <w:sz w:val="24"/>
          <w:szCs w:val="24"/>
        </w:rPr>
        <w:t xml:space="preserve">nolikuma </w:t>
      </w:r>
      <w:r w:rsidRPr="00461759">
        <w:rPr>
          <w:rFonts w:ascii="Times New Roman" w:hAnsi="Times New Roman"/>
          <w:b/>
          <w:bCs/>
          <w:sz w:val="24"/>
          <w:szCs w:val="24"/>
        </w:rPr>
        <w:t>kvalifikācijas prasībām</w:t>
      </w:r>
    </w:p>
    <w:p w:rsidR="003C1089" w:rsidRPr="00461759"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461759"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Projekta nosaukums un</w:t>
            </w:r>
          </w:p>
          <w:p w:rsidR="003C1089" w:rsidRPr="00461759" w:rsidRDefault="003C1089" w:rsidP="008B682F">
            <w:pPr>
              <w:jc w:val="center"/>
              <w:rPr>
                <w:color w:val="000000"/>
                <w:sz w:val="24"/>
                <w:szCs w:val="24"/>
              </w:rPr>
            </w:pPr>
            <w:r w:rsidRPr="00461759">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461759" w:rsidRDefault="003C1089" w:rsidP="008B682F">
            <w:pPr>
              <w:jc w:val="center"/>
              <w:rPr>
                <w:sz w:val="24"/>
                <w:szCs w:val="24"/>
              </w:rPr>
            </w:pPr>
            <w:r w:rsidRPr="00461759">
              <w:rPr>
                <w:sz w:val="24"/>
                <w:szCs w:val="24"/>
              </w:rPr>
              <w:t xml:space="preserve">Veikto </w:t>
            </w:r>
            <w:r w:rsidR="005A2DE2" w:rsidRPr="00461759">
              <w:rPr>
                <w:sz w:val="24"/>
                <w:szCs w:val="24"/>
              </w:rPr>
              <w:t xml:space="preserve">projektēšanas </w:t>
            </w:r>
            <w:r w:rsidRPr="00461759">
              <w:rPr>
                <w:sz w:val="24"/>
                <w:szCs w:val="24"/>
              </w:rPr>
              <w:t>darbu</w:t>
            </w:r>
          </w:p>
          <w:p w:rsidR="003C1089" w:rsidRPr="00461759" w:rsidRDefault="003C1089" w:rsidP="008B682F">
            <w:pPr>
              <w:jc w:val="center"/>
              <w:rPr>
                <w:sz w:val="24"/>
                <w:szCs w:val="24"/>
              </w:rPr>
            </w:pPr>
            <w:r w:rsidRPr="00461759">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461759" w:rsidRDefault="005A2DE2" w:rsidP="005A2DE2">
            <w:pPr>
              <w:jc w:val="center"/>
              <w:rPr>
                <w:sz w:val="24"/>
                <w:szCs w:val="24"/>
              </w:rPr>
            </w:pPr>
            <w:r w:rsidRPr="00461759">
              <w:rPr>
                <w:sz w:val="24"/>
                <w:szCs w:val="24"/>
              </w:rPr>
              <w:t>Veikto projektēšanas darbu</w:t>
            </w:r>
            <w:r w:rsidR="003C1089" w:rsidRPr="00461759">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461759" w:rsidRDefault="003C1089" w:rsidP="008B682F">
            <w:pPr>
              <w:jc w:val="center"/>
              <w:rPr>
                <w:i/>
                <w:iCs/>
                <w:color w:val="000000"/>
                <w:sz w:val="24"/>
                <w:szCs w:val="24"/>
              </w:rPr>
            </w:pPr>
            <w:r w:rsidRPr="00461759">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461759" w:rsidRDefault="003C1089" w:rsidP="008B682F">
            <w:pPr>
              <w:jc w:val="center"/>
              <w:rPr>
                <w:color w:val="000000"/>
                <w:sz w:val="24"/>
                <w:szCs w:val="24"/>
              </w:rPr>
            </w:pPr>
            <w:r w:rsidRPr="00461759">
              <w:rPr>
                <w:color w:val="000000"/>
                <w:sz w:val="24"/>
                <w:szCs w:val="24"/>
              </w:rPr>
              <w:t>Darbu uzsākšanas un pabeigšanas datums</w:t>
            </w:r>
          </w:p>
        </w:tc>
      </w:tr>
      <w:tr w:rsidR="003C1089" w:rsidRPr="00461759"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61759" w:rsidRDefault="003C1089" w:rsidP="004A0A7F">
            <w:pPr>
              <w:jc w:val="center"/>
              <w:rPr>
                <w:sz w:val="22"/>
                <w:szCs w:val="22"/>
              </w:rPr>
            </w:pPr>
            <w:r w:rsidRPr="00461759">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461759" w:rsidRDefault="003C1089" w:rsidP="004A0A7F">
            <w:pPr>
              <w:rPr>
                <w:i/>
                <w:iCs/>
                <w:color w:val="FF0000"/>
                <w:sz w:val="18"/>
              </w:rPr>
            </w:pPr>
            <w:r w:rsidRPr="00461759">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461759"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61759" w:rsidRDefault="003C1089" w:rsidP="004A0A7F">
            <w:pPr>
              <w:rPr>
                <w:color w:val="000000"/>
                <w:sz w:val="18"/>
              </w:rPr>
            </w:pPr>
            <w:r w:rsidRPr="00461759">
              <w:rPr>
                <w:i/>
                <w:iCs/>
                <w:color w:val="000000"/>
                <w:sz w:val="18"/>
              </w:rPr>
              <w:t>Nosaukums</w:t>
            </w:r>
          </w:p>
        </w:tc>
        <w:tc>
          <w:tcPr>
            <w:tcW w:w="1984" w:type="dxa"/>
            <w:tcBorders>
              <w:top w:val="single" w:sz="8" w:space="0" w:color="000000"/>
              <w:right w:val="single" w:sz="4" w:space="0" w:color="auto"/>
            </w:tcBorders>
          </w:tcPr>
          <w:p w:rsidR="003C1089" w:rsidRPr="00461759" w:rsidRDefault="003C1089" w:rsidP="004A0A7F">
            <w:pPr>
              <w:rPr>
                <w:color w:val="000000"/>
                <w:sz w:val="18"/>
              </w:rPr>
            </w:pPr>
          </w:p>
        </w:tc>
      </w:tr>
      <w:tr w:rsidR="003C1089" w:rsidRPr="00461759" w:rsidTr="008B682F">
        <w:trPr>
          <w:trHeight w:val="36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000000"/>
                <w:sz w:val="18"/>
                <w:vertAlign w:val="superscript"/>
              </w:rPr>
            </w:pPr>
            <w:r w:rsidRPr="00461759">
              <w:rPr>
                <w:i/>
                <w:iCs/>
                <w:color w:val="000000"/>
                <w:sz w:val="18"/>
              </w:rPr>
              <w:t>XXXX</w:t>
            </w:r>
            <w:r w:rsidR="009B2B7C" w:rsidRPr="00461759">
              <w:rPr>
                <w:i/>
                <w:iCs/>
                <w:color w:val="000000"/>
                <w:sz w:val="18"/>
              </w:rPr>
              <w:t>(</w:t>
            </w:r>
            <w:r w:rsidRPr="00461759">
              <w:rPr>
                <w:i/>
                <w:iCs/>
                <w:color w:val="000000"/>
                <w:sz w:val="18"/>
              </w:rPr>
              <w:t>m</w:t>
            </w:r>
            <w:r w:rsidRPr="00461759">
              <w:rPr>
                <w:i/>
                <w:iCs/>
                <w:color w:val="000000"/>
                <w:sz w:val="18"/>
                <w:vertAlign w:val="superscript"/>
              </w:rPr>
              <w:t>2</w:t>
            </w:r>
            <w:r w:rsidR="009B2B7C" w:rsidRPr="00461759">
              <w:rPr>
                <w:i/>
                <w:iCs/>
                <w:color w:val="000000"/>
                <w:sz w:val="18"/>
              </w:rPr>
              <w:t xml:space="preserve"> telpām, kurām izstrādāts vēdināšanas būvprojekts)</w:t>
            </w:r>
            <w:r w:rsidR="009B2B7C" w:rsidRPr="00461759">
              <w:rPr>
                <w:i/>
                <w:iCs/>
                <w:color w:val="000000"/>
                <w:sz w:val="18"/>
                <w:vertAlign w:val="superscript"/>
              </w:rPr>
              <w:t xml:space="preserve"> </w:t>
            </w:r>
          </w:p>
          <w:p w:rsidR="003C1089" w:rsidRPr="00461759"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61759" w:rsidRDefault="003C1089" w:rsidP="004A0A7F">
            <w:pPr>
              <w:rPr>
                <w:i/>
                <w:iCs/>
                <w:color w:val="000000"/>
                <w:sz w:val="18"/>
              </w:rPr>
            </w:pPr>
            <w:r w:rsidRPr="00461759">
              <w:rPr>
                <w:i/>
                <w:iCs/>
                <w:color w:val="000000"/>
                <w:sz w:val="18"/>
              </w:rPr>
              <w:t>Amats, vārds uzvārds</w:t>
            </w:r>
          </w:p>
        </w:tc>
        <w:tc>
          <w:tcPr>
            <w:tcW w:w="1984" w:type="dxa"/>
            <w:tcBorders>
              <w:right w:val="single" w:sz="4" w:space="0" w:color="auto"/>
            </w:tcBorders>
          </w:tcPr>
          <w:p w:rsidR="003C1089" w:rsidRPr="00461759" w:rsidRDefault="003C1089" w:rsidP="004A0A7F">
            <w:pPr>
              <w:rPr>
                <w:i/>
                <w:iCs/>
                <w:color w:val="000000"/>
                <w:sz w:val="18"/>
              </w:rPr>
            </w:pPr>
            <w:r w:rsidRPr="00461759">
              <w:rPr>
                <w:i/>
                <w:iCs/>
                <w:color w:val="000000"/>
                <w:sz w:val="18"/>
              </w:rPr>
              <w:t>līgums-00.00.0000</w:t>
            </w:r>
          </w:p>
          <w:p w:rsidR="003C1089" w:rsidRPr="00461759" w:rsidRDefault="003C1089" w:rsidP="004A0A7F">
            <w:pPr>
              <w:rPr>
                <w:i/>
                <w:iCs/>
                <w:color w:val="000000"/>
                <w:sz w:val="18"/>
              </w:rPr>
            </w:pPr>
            <w:r w:rsidRPr="00461759">
              <w:rPr>
                <w:i/>
                <w:iCs/>
                <w:color w:val="000000"/>
                <w:sz w:val="18"/>
              </w:rPr>
              <w:t>nodošanas –pieņemšanas akts-</w:t>
            </w:r>
          </w:p>
        </w:tc>
      </w:tr>
      <w:tr w:rsidR="003C1089" w:rsidRPr="00461759" w:rsidTr="008B682F">
        <w:trPr>
          <w:trHeight w:val="30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FF0000"/>
                <w:sz w:val="18"/>
              </w:rPr>
            </w:pPr>
          </w:p>
        </w:tc>
        <w:tc>
          <w:tcPr>
            <w:tcW w:w="1774" w:type="dxa"/>
            <w:tcBorders>
              <w:right w:val="single" w:sz="4" w:space="0" w:color="auto"/>
            </w:tcBorders>
            <w:shd w:val="clear" w:color="auto" w:fill="auto"/>
            <w:vAlign w:val="bottom"/>
          </w:tcPr>
          <w:p w:rsidR="003C1089" w:rsidRPr="00461759" w:rsidRDefault="003C1089" w:rsidP="004A0A7F">
            <w:pPr>
              <w:rPr>
                <w:rFonts w:cs="Calibri"/>
                <w:i/>
                <w:iCs/>
                <w:color w:val="000000"/>
                <w:sz w:val="18"/>
              </w:rPr>
            </w:pPr>
            <w:r w:rsidRPr="00461759">
              <w:rPr>
                <w:i/>
                <w:iCs/>
                <w:color w:val="000000"/>
                <w:sz w:val="18"/>
              </w:rPr>
              <w:t>Tālruņa Nr.</w:t>
            </w:r>
          </w:p>
        </w:tc>
        <w:tc>
          <w:tcPr>
            <w:tcW w:w="1984" w:type="dxa"/>
            <w:tcBorders>
              <w:right w:val="single" w:sz="4" w:space="0" w:color="auto"/>
            </w:tcBorders>
          </w:tcPr>
          <w:p w:rsidR="003C1089" w:rsidRPr="00461759" w:rsidRDefault="003C1089" w:rsidP="004A0A7F">
            <w:pPr>
              <w:rPr>
                <w:rFonts w:cs="Calibri"/>
                <w:i/>
                <w:iCs/>
                <w:color w:val="000000"/>
                <w:sz w:val="18"/>
              </w:rPr>
            </w:pPr>
            <w:r w:rsidRPr="00461759">
              <w:rPr>
                <w:i/>
                <w:iCs/>
                <w:color w:val="000000"/>
                <w:sz w:val="18"/>
              </w:rPr>
              <w:t>00.00.0000</w:t>
            </w:r>
          </w:p>
        </w:tc>
      </w:tr>
      <w:tr w:rsidR="003C1089" w:rsidRPr="00461759"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461759" w:rsidRDefault="003C1089" w:rsidP="004A0A7F">
            <w:pPr>
              <w:rPr>
                <w:color w:val="FF0000"/>
                <w:sz w:val="18"/>
              </w:rPr>
            </w:pPr>
            <w:r w:rsidRPr="00461759">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461759" w:rsidRDefault="003C1089" w:rsidP="004A0A7F">
            <w:pPr>
              <w:rPr>
                <w:rFonts w:cs="font223"/>
                <w:color w:val="FF0000"/>
              </w:rPr>
            </w:pPr>
            <w:r w:rsidRPr="00461759">
              <w:rPr>
                <w:color w:val="FF0000"/>
                <w:sz w:val="18"/>
              </w:rPr>
              <w:t> </w:t>
            </w:r>
          </w:p>
        </w:tc>
        <w:tc>
          <w:tcPr>
            <w:tcW w:w="1984" w:type="dxa"/>
            <w:tcBorders>
              <w:bottom w:val="single" w:sz="4" w:space="0" w:color="auto"/>
              <w:right w:val="single" w:sz="4" w:space="0" w:color="auto"/>
            </w:tcBorders>
          </w:tcPr>
          <w:p w:rsidR="003C1089" w:rsidRPr="00461759" w:rsidRDefault="003C1089" w:rsidP="004A0A7F">
            <w:pPr>
              <w:rPr>
                <w:color w:val="FF0000"/>
                <w:sz w:val="18"/>
              </w:rPr>
            </w:pPr>
          </w:p>
        </w:tc>
      </w:tr>
      <w:tr w:rsidR="003C1089" w:rsidRPr="00461759" w:rsidTr="008B682F">
        <w:tc>
          <w:tcPr>
            <w:tcW w:w="61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984" w:type="dxa"/>
            <w:tcBorders>
              <w:top w:val="single" w:sz="4" w:space="0" w:color="auto"/>
            </w:tcBorders>
          </w:tcPr>
          <w:p w:rsidR="003C1089" w:rsidRPr="00461759" w:rsidRDefault="003C1089" w:rsidP="004A0A7F">
            <w:pPr>
              <w:rPr>
                <w:rFonts w:cs="font223"/>
                <w:color w:val="FF0000"/>
              </w:rPr>
            </w:pPr>
          </w:p>
        </w:tc>
      </w:tr>
    </w:tbl>
    <w:p w:rsidR="003C1089" w:rsidRPr="00461759" w:rsidRDefault="003C1089" w:rsidP="003C1089">
      <w:pPr>
        <w:pStyle w:val="NoSpacing"/>
        <w:jc w:val="right"/>
        <w:rPr>
          <w:rFonts w:ascii="Times New Roman" w:hAnsi="Times New Roman" w:cs="Calibri"/>
          <w:color w:val="FF0000"/>
          <w:szCs w:val="22"/>
        </w:rPr>
      </w:pPr>
    </w:p>
    <w:p w:rsidR="003C1089" w:rsidRPr="00461759" w:rsidRDefault="003C1089" w:rsidP="003C1089">
      <w:pPr>
        <w:pStyle w:val="NoSpacing"/>
        <w:jc w:val="right"/>
        <w:rPr>
          <w:rFonts w:ascii="Times New Roman" w:hAnsi="Times New Roman"/>
          <w:color w:val="FF0000"/>
          <w:szCs w:val="22"/>
        </w:rPr>
      </w:pPr>
    </w:p>
    <w:p w:rsidR="003C1089" w:rsidRPr="00461759" w:rsidRDefault="003C1089" w:rsidP="003C1089">
      <w:pPr>
        <w:pStyle w:val="NoSpacing"/>
        <w:rPr>
          <w:rFonts w:ascii="Times New Roman" w:hAnsi="Times New Roman"/>
          <w:color w:val="000000"/>
          <w:szCs w:val="22"/>
        </w:rPr>
      </w:pPr>
      <w:r w:rsidRPr="00461759">
        <w:rPr>
          <w:rFonts w:ascii="Times New Roman" w:hAnsi="Times New Roman"/>
          <w:i/>
          <w:iCs/>
          <w:color w:val="000000"/>
          <w:szCs w:val="22"/>
          <w:u w:val="single"/>
        </w:rPr>
        <w:t xml:space="preserve">Norādīt tikai </w:t>
      </w:r>
      <w:r w:rsidR="00CC684E" w:rsidRPr="00461759">
        <w:rPr>
          <w:rFonts w:ascii="Times New Roman" w:hAnsi="Times New Roman"/>
          <w:i/>
          <w:iCs/>
          <w:color w:val="000000"/>
          <w:szCs w:val="22"/>
          <w:u w:val="single"/>
        </w:rPr>
        <w:t>1</w:t>
      </w:r>
      <w:r w:rsidR="003B499A" w:rsidRPr="00461759">
        <w:rPr>
          <w:rFonts w:ascii="Times New Roman" w:hAnsi="Times New Roman"/>
          <w:i/>
          <w:iCs/>
          <w:color w:val="000000"/>
          <w:szCs w:val="22"/>
          <w:u w:val="single"/>
        </w:rPr>
        <w:t xml:space="preserve"> </w:t>
      </w:r>
      <w:r w:rsidRPr="00461759">
        <w:rPr>
          <w:rFonts w:ascii="Times New Roman" w:hAnsi="Times New Roman"/>
          <w:i/>
          <w:iCs/>
          <w:color w:val="000000"/>
          <w:szCs w:val="22"/>
          <w:u w:val="single"/>
        </w:rPr>
        <w:t>iepirkuma dokumentācijas prasībām visatbilstošāko objektu .</w:t>
      </w: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rPr>
          <w:sz w:val="24"/>
          <w:szCs w:val="24"/>
        </w:rPr>
      </w:pPr>
      <w:r w:rsidRPr="00461759">
        <w:rPr>
          <w:sz w:val="24"/>
          <w:szCs w:val="24"/>
        </w:rPr>
        <w:t>(Amats)                                              (paraksts)                                    (paraksta atšifrējums)</w:t>
      </w:r>
    </w:p>
    <w:p w:rsidR="003C1089" w:rsidRPr="00461759" w:rsidRDefault="003C1089" w:rsidP="003C1089">
      <w:pPr>
        <w:rPr>
          <w:sz w:val="24"/>
          <w:szCs w:val="24"/>
        </w:rPr>
      </w:pPr>
      <w:r w:rsidRPr="00461759">
        <w:rPr>
          <w:sz w:val="24"/>
          <w:szCs w:val="24"/>
        </w:rPr>
        <w:t xml:space="preserve">                                                                                                                                    </w:t>
      </w:r>
    </w:p>
    <w:p w:rsidR="003C1089" w:rsidRPr="00461759" w:rsidRDefault="003C1089" w:rsidP="003C1089">
      <w:pPr>
        <w:rPr>
          <w:sz w:val="24"/>
          <w:szCs w:val="24"/>
        </w:rPr>
      </w:pPr>
      <w:r w:rsidRPr="00461759">
        <w:rPr>
          <w:sz w:val="24"/>
          <w:szCs w:val="24"/>
        </w:rPr>
        <w:t>(zīmogs)</w:t>
      </w:r>
    </w:p>
    <w:p w:rsidR="003C1089" w:rsidRPr="00461759" w:rsidRDefault="003C1089" w:rsidP="003C1089">
      <w:pPr>
        <w:rPr>
          <w:sz w:val="24"/>
          <w:szCs w:val="24"/>
        </w:rPr>
      </w:pPr>
    </w:p>
    <w:p w:rsidR="003C1089" w:rsidRPr="00461759" w:rsidRDefault="003C1089" w:rsidP="003C1089">
      <w:pPr>
        <w:rPr>
          <w:sz w:val="24"/>
          <w:szCs w:val="24"/>
        </w:rPr>
      </w:pPr>
      <w:r w:rsidRPr="00461759">
        <w:rPr>
          <w:sz w:val="24"/>
          <w:szCs w:val="24"/>
        </w:rPr>
        <w:t>&lt;vieta&gt;&lt;datums&gt;</w:t>
      </w:r>
      <w:r w:rsidRPr="00461759">
        <w:t xml:space="preserve">                                                                                                                                                        </w:t>
      </w:r>
    </w:p>
    <w:p w:rsidR="003C1089" w:rsidRPr="00461759" w:rsidRDefault="003C1089" w:rsidP="003C1089">
      <w:pPr>
        <w:rPr>
          <w:sz w:val="24"/>
          <w:szCs w:val="24"/>
        </w:rPr>
      </w:pPr>
    </w:p>
    <w:p w:rsidR="003C1089" w:rsidRPr="00461759" w:rsidRDefault="003C1089" w:rsidP="003C1089"/>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Default="003C1089"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Pr="00461759" w:rsidRDefault="000211D8" w:rsidP="003C1089">
      <w:pPr>
        <w:rPr>
          <w:sz w:val="24"/>
          <w:szCs w:val="24"/>
        </w:rPr>
      </w:pPr>
    </w:p>
    <w:p w:rsidR="003C1089" w:rsidRPr="00461759" w:rsidRDefault="003C1089" w:rsidP="003C1089">
      <w:pPr>
        <w:rPr>
          <w:sz w:val="24"/>
          <w:szCs w:val="24"/>
        </w:rPr>
      </w:pPr>
    </w:p>
    <w:p w:rsidR="003C1089" w:rsidRDefault="004A0A7F" w:rsidP="003C1089">
      <w:pPr>
        <w:jc w:val="right"/>
        <w:rPr>
          <w:sz w:val="22"/>
          <w:szCs w:val="22"/>
        </w:rPr>
      </w:pPr>
      <w:bookmarkStart w:id="0" w:name="_Toc244503076"/>
      <w:bookmarkStart w:id="1" w:name="_Toc244505628"/>
      <w:bookmarkStart w:id="2" w:name="_Toc245287615"/>
      <w:r w:rsidRPr="00461759">
        <w:rPr>
          <w:bCs/>
          <w:sz w:val="22"/>
          <w:szCs w:val="22"/>
        </w:rPr>
        <w:t>P</w:t>
      </w:r>
      <w:r w:rsidR="003C1089" w:rsidRPr="00461759">
        <w:rPr>
          <w:bCs/>
          <w:sz w:val="22"/>
          <w:szCs w:val="22"/>
        </w:rPr>
        <w:t>ielikums Nr</w:t>
      </w:r>
      <w:r w:rsidR="003C1089" w:rsidRPr="00461759">
        <w:rPr>
          <w:sz w:val="22"/>
          <w:szCs w:val="22"/>
        </w:rPr>
        <w:t xml:space="preserve"> .</w:t>
      </w:r>
      <w:r w:rsidR="00C63618" w:rsidRPr="00461759">
        <w:rPr>
          <w:sz w:val="22"/>
          <w:szCs w:val="22"/>
        </w:rPr>
        <w:t>4</w:t>
      </w:r>
    </w:p>
    <w:p w:rsidR="00553946" w:rsidRPr="00461759" w:rsidRDefault="00553946" w:rsidP="003C1089">
      <w:pPr>
        <w:jc w:val="right"/>
        <w:rPr>
          <w:sz w:val="22"/>
          <w:szCs w:val="22"/>
        </w:rPr>
      </w:pPr>
    </w:p>
    <w:bookmarkEnd w:id="0"/>
    <w:bookmarkEnd w:id="1"/>
    <w:bookmarkEnd w:id="2"/>
    <w:p w:rsidR="003C1089" w:rsidRPr="00461759" w:rsidRDefault="003C1089" w:rsidP="003C1089">
      <w:pPr>
        <w:pStyle w:val="NoSpacing"/>
        <w:jc w:val="center"/>
        <w:rPr>
          <w:rFonts w:ascii="Times New Roman" w:hAnsi="Times New Roman"/>
          <w:i/>
          <w:sz w:val="24"/>
          <w:szCs w:val="24"/>
        </w:rPr>
      </w:pPr>
    </w:p>
    <w:p w:rsidR="003C1089" w:rsidRPr="00461759" w:rsidRDefault="003C1089" w:rsidP="003C1089">
      <w:pPr>
        <w:pStyle w:val="NoSpacing"/>
        <w:jc w:val="center"/>
        <w:rPr>
          <w:rFonts w:ascii="Times New Roman" w:hAnsi="Times New Roman"/>
          <w:i/>
          <w:sz w:val="24"/>
          <w:szCs w:val="24"/>
        </w:rPr>
      </w:pPr>
    </w:p>
    <w:p w:rsidR="00922D10" w:rsidRDefault="00233C4A" w:rsidP="00922D10">
      <w:pPr>
        <w:jc w:val="center"/>
        <w:rPr>
          <w:b/>
          <w:sz w:val="24"/>
          <w:szCs w:val="24"/>
        </w:rPr>
      </w:pPr>
      <w:r w:rsidRPr="00233C4A">
        <w:rPr>
          <w:b/>
          <w:sz w:val="24"/>
          <w:szCs w:val="24"/>
        </w:rPr>
        <w:t xml:space="preserve">Projektēšanas un autoruzraudzības pakalpojumi </w:t>
      </w:r>
      <w:r w:rsidR="00922D10" w:rsidRPr="00E72201">
        <w:rPr>
          <w:b/>
          <w:sz w:val="24"/>
          <w:szCs w:val="24"/>
        </w:rPr>
        <w:t xml:space="preserve">Jelgavas pils </w:t>
      </w:r>
      <w:r w:rsidR="00922D10">
        <w:rPr>
          <w:b/>
          <w:sz w:val="24"/>
          <w:szCs w:val="24"/>
        </w:rPr>
        <w:t>elektroapgādes sistēmas pārbūvei</w:t>
      </w:r>
    </w:p>
    <w:p w:rsidR="00233C4A" w:rsidRDefault="00233C4A" w:rsidP="00233C4A">
      <w:pPr>
        <w:jc w:val="center"/>
        <w:rPr>
          <w:sz w:val="24"/>
          <w:szCs w:val="24"/>
        </w:rPr>
      </w:pPr>
    </w:p>
    <w:p w:rsidR="00D90854" w:rsidRPr="00461759" w:rsidRDefault="00233C4A" w:rsidP="00D90854">
      <w:pPr>
        <w:jc w:val="center"/>
        <w:rPr>
          <w:b/>
          <w:sz w:val="24"/>
          <w:szCs w:val="24"/>
        </w:rPr>
      </w:pPr>
      <w:r>
        <w:rPr>
          <w:b/>
          <w:sz w:val="24"/>
          <w:szCs w:val="24"/>
        </w:rPr>
        <w:t>LLU 2015/ 28</w:t>
      </w:r>
      <w:r w:rsidR="000211D8">
        <w:rPr>
          <w:b/>
          <w:sz w:val="24"/>
          <w:szCs w:val="24"/>
        </w:rPr>
        <w:t>-P</w:t>
      </w:r>
      <w:r w:rsidR="00D90854" w:rsidRPr="00461759">
        <w:rPr>
          <w:b/>
          <w:sz w:val="24"/>
          <w:szCs w:val="24"/>
        </w:rPr>
        <w:t>/objekti</w:t>
      </w:r>
    </w:p>
    <w:p w:rsidR="008B682F" w:rsidRPr="00461759" w:rsidRDefault="008B682F" w:rsidP="003C1089">
      <w:pPr>
        <w:pStyle w:val="NoSpacing"/>
        <w:jc w:val="center"/>
        <w:rPr>
          <w:rFonts w:ascii="Times New Roman" w:hAnsi="Times New Roman"/>
          <w:sz w:val="24"/>
          <w:szCs w:val="24"/>
        </w:rPr>
      </w:pPr>
    </w:p>
    <w:p w:rsidR="003C1089" w:rsidRPr="00461759" w:rsidRDefault="003C1089" w:rsidP="003C1089">
      <w:pPr>
        <w:pStyle w:val="NoSpacing"/>
        <w:rPr>
          <w:rFonts w:ascii="Times New Roman" w:hAnsi="Times New Roman"/>
          <w:b/>
          <w:sz w:val="24"/>
          <w:szCs w:val="24"/>
        </w:rPr>
      </w:pPr>
      <w:r w:rsidRPr="00461759">
        <w:rPr>
          <w:rFonts w:ascii="Times New Roman" w:hAnsi="Times New Roman"/>
          <w:b/>
          <w:sz w:val="24"/>
          <w:szCs w:val="24"/>
        </w:rPr>
        <w:t>Pretendenta piedāvātā kvalificētā personāla saraksts, kas apliecina kvalifikācijas atbilstību nolikuma prasībām</w:t>
      </w:r>
    </w:p>
    <w:p w:rsidR="008B682F" w:rsidRPr="00461759"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461759" w:rsidTr="008B682F">
        <w:trPr>
          <w:trHeight w:val="978"/>
        </w:trPr>
        <w:tc>
          <w:tcPr>
            <w:tcW w:w="3131" w:type="dxa"/>
            <w:noWrap/>
            <w:hideMark/>
          </w:tcPr>
          <w:p w:rsidR="003C1089" w:rsidRPr="00461759" w:rsidRDefault="003C1089" w:rsidP="004A0A7F">
            <w:pPr>
              <w:rPr>
                <w:color w:val="000000"/>
                <w:sz w:val="24"/>
                <w:szCs w:val="24"/>
              </w:rPr>
            </w:pPr>
          </w:p>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Projektā paredzētais amats</w:t>
            </w:r>
          </w:p>
        </w:tc>
        <w:tc>
          <w:tcPr>
            <w:tcW w:w="2268" w:type="dxa"/>
            <w:hideMark/>
          </w:tcPr>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Piedāvātā speciālista vārds, uzvārds</w:t>
            </w:r>
          </w:p>
        </w:tc>
        <w:tc>
          <w:tcPr>
            <w:tcW w:w="1984" w:type="dxa"/>
            <w:hideMark/>
          </w:tcPr>
          <w:p w:rsidR="005362DD" w:rsidRPr="00461759" w:rsidRDefault="005362DD" w:rsidP="008B682F">
            <w:pPr>
              <w:jc w:val="center"/>
              <w:rPr>
                <w:color w:val="000000"/>
                <w:sz w:val="24"/>
                <w:szCs w:val="24"/>
              </w:rPr>
            </w:pPr>
          </w:p>
          <w:p w:rsidR="003C1089" w:rsidRPr="00461759" w:rsidRDefault="003C1089" w:rsidP="008B682F">
            <w:pPr>
              <w:jc w:val="center"/>
              <w:rPr>
                <w:color w:val="000000"/>
                <w:sz w:val="24"/>
                <w:szCs w:val="24"/>
              </w:rPr>
            </w:pPr>
            <w:r w:rsidRPr="00461759">
              <w:rPr>
                <w:color w:val="000000"/>
                <w:sz w:val="24"/>
                <w:szCs w:val="24"/>
              </w:rPr>
              <w:t>Saistība ar pretendentu</w:t>
            </w:r>
          </w:p>
        </w:tc>
        <w:tc>
          <w:tcPr>
            <w:tcW w:w="2364" w:type="dxa"/>
          </w:tcPr>
          <w:p w:rsidR="003C1089" w:rsidRPr="00461759" w:rsidRDefault="003C1089" w:rsidP="004A0A7F">
            <w:pPr>
              <w:ind w:left="176" w:hanging="176"/>
              <w:jc w:val="center"/>
              <w:rPr>
                <w:color w:val="000000"/>
                <w:sz w:val="24"/>
                <w:szCs w:val="24"/>
              </w:rPr>
            </w:pPr>
            <w:r w:rsidRPr="00461759">
              <w:rPr>
                <w:color w:val="000000"/>
                <w:sz w:val="24"/>
                <w:szCs w:val="24"/>
              </w:rPr>
              <w:t>Kvalifikāciju apliecinoša dokumenta Nr.</w:t>
            </w:r>
          </w:p>
          <w:p w:rsidR="003C1089" w:rsidRPr="00461759" w:rsidRDefault="003C1089" w:rsidP="004A0A7F">
            <w:pPr>
              <w:ind w:left="176" w:hanging="176"/>
              <w:jc w:val="center"/>
              <w:rPr>
                <w:color w:val="000000"/>
                <w:sz w:val="24"/>
                <w:szCs w:val="24"/>
              </w:rPr>
            </w:pPr>
            <w:r w:rsidRPr="00461759">
              <w:rPr>
                <w:color w:val="000000"/>
                <w:sz w:val="24"/>
                <w:szCs w:val="24"/>
              </w:rPr>
              <w:t>un izdevējs</w:t>
            </w:r>
          </w:p>
        </w:tc>
      </w:tr>
      <w:tr w:rsidR="003C1089" w:rsidRPr="00461759" w:rsidTr="008B682F">
        <w:trPr>
          <w:trHeight w:val="1194"/>
        </w:trPr>
        <w:tc>
          <w:tcPr>
            <w:tcW w:w="3131" w:type="dxa"/>
            <w:hideMark/>
          </w:tcPr>
          <w:p w:rsidR="003C1089" w:rsidRPr="00461759" w:rsidRDefault="003C1089" w:rsidP="004A0A7F">
            <w:pPr>
              <w:rPr>
                <w:color w:val="000000"/>
                <w:sz w:val="16"/>
                <w:szCs w:val="16"/>
              </w:rPr>
            </w:pPr>
          </w:p>
        </w:tc>
        <w:tc>
          <w:tcPr>
            <w:tcW w:w="2268" w:type="dxa"/>
            <w:noWrap/>
            <w:hideMark/>
          </w:tcPr>
          <w:p w:rsidR="003C1089" w:rsidRPr="00461759" w:rsidRDefault="003C1089" w:rsidP="004A0A7F">
            <w:pPr>
              <w:rPr>
                <w:i/>
                <w:iCs/>
                <w:color w:val="000000"/>
                <w:sz w:val="16"/>
                <w:szCs w:val="16"/>
              </w:rPr>
            </w:pPr>
            <w:r w:rsidRPr="00461759">
              <w:rPr>
                <w:i/>
                <w:iCs/>
                <w:color w:val="000000"/>
                <w:sz w:val="16"/>
                <w:szCs w:val="16"/>
              </w:rPr>
              <w:t> </w:t>
            </w:r>
          </w:p>
        </w:tc>
        <w:tc>
          <w:tcPr>
            <w:tcW w:w="1984" w:type="dxa"/>
            <w:noWrap/>
            <w:hideMark/>
          </w:tcPr>
          <w:p w:rsidR="003C1089" w:rsidRPr="00461759" w:rsidRDefault="003C1089" w:rsidP="004A0A7F">
            <w:pPr>
              <w:rPr>
                <w:i/>
                <w:iCs/>
                <w:color w:val="000000"/>
                <w:sz w:val="16"/>
                <w:szCs w:val="16"/>
              </w:rPr>
            </w:pPr>
          </w:p>
        </w:tc>
        <w:tc>
          <w:tcPr>
            <w:tcW w:w="2364" w:type="dxa"/>
          </w:tcPr>
          <w:p w:rsidR="003C1089" w:rsidRPr="00461759" w:rsidRDefault="003C1089" w:rsidP="004A0A7F">
            <w:pPr>
              <w:rPr>
                <w:i/>
                <w:iCs/>
                <w:color w:val="000000"/>
                <w:sz w:val="16"/>
                <w:szCs w:val="16"/>
              </w:rPr>
            </w:pPr>
          </w:p>
        </w:tc>
      </w:tr>
      <w:tr w:rsidR="00D90854" w:rsidRPr="00461759" w:rsidTr="008B682F">
        <w:trPr>
          <w:trHeight w:val="1194"/>
        </w:trPr>
        <w:tc>
          <w:tcPr>
            <w:tcW w:w="3131" w:type="dxa"/>
            <w:hideMark/>
          </w:tcPr>
          <w:p w:rsidR="00D90854" w:rsidRPr="00461759" w:rsidRDefault="00D90854" w:rsidP="004A0A7F">
            <w:pPr>
              <w:rPr>
                <w:color w:val="000000"/>
                <w:sz w:val="16"/>
                <w:szCs w:val="16"/>
              </w:rPr>
            </w:pPr>
          </w:p>
        </w:tc>
        <w:tc>
          <w:tcPr>
            <w:tcW w:w="2268" w:type="dxa"/>
            <w:noWrap/>
            <w:hideMark/>
          </w:tcPr>
          <w:p w:rsidR="00D90854" w:rsidRPr="00461759" w:rsidRDefault="00D90854" w:rsidP="004A0A7F">
            <w:pPr>
              <w:rPr>
                <w:i/>
                <w:iCs/>
                <w:color w:val="000000"/>
                <w:sz w:val="16"/>
                <w:szCs w:val="16"/>
              </w:rPr>
            </w:pPr>
          </w:p>
        </w:tc>
        <w:tc>
          <w:tcPr>
            <w:tcW w:w="1984" w:type="dxa"/>
            <w:noWrap/>
            <w:hideMark/>
          </w:tcPr>
          <w:p w:rsidR="00D90854" w:rsidRPr="00461759" w:rsidRDefault="00D90854" w:rsidP="004A0A7F">
            <w:pPr>
              <w:rPr>
                <w:i/>
                <w:iCs/>
                <w:color w:val="000000"/>
                <w:sz w:val="16"/>
                <w:szCs w:val="16"/>
              </w:rPr>
            </w:pPr>
          </w:p>
        </w:tc>
        <w:tc>
          <w:tcPr>
            <w:tcW w:w="2364" w:type="dxa"/>
          </w:tcPr>
          <w:p w:rsidR="00D90854" w:rsidRPr="00461759" w:rsidRDefault="00D90854" w:rsidP="004A0A7F">
            <w:pPr>
              <w:rPr>
                <w:i/>
                <w:iCs/>
                <w:color w:val="000000"/>
                <w:sz w:val="16"/>
                <w:szCs w:val="16"/>
              </w:rPr>
            </w:pPr>
          </w:p>
        </w:tc>
      </w:tr>
      <w:tr w:rsidR="00404537" w:rsidRPr="00461759" w:rsidTr="008B682F">
        <w:trPr>
          <w:trHeight w:val="1194"/>
        </w:trPr>
        <w:tc>
          <w:tcPr>
            <w:tcW w:w="3131" w:type="dxa"/>
            <w:hideMark/>
          </w:tcPr>
          <w:p w:rsidR="00404537" w:rsidRPr="00461759" w:rsidRDefault="00404537" w:rsidP="004A0A7F">
            <w:pPr>
              <w:rPr>
                <w:color w:val="000000"/>
                <w:sz w:val="16"/>
                <w:szCs w:val="16"/>
              </w:rPr>
            </w:pPr>
          </w:p>
        </w:tc>
        <w:tc>
          <w:tcPr>
            <w:tcW w:w="2268" w:type="dxa"/>
            <w:noWrap/>
            <w:hideMark/>
          </w:tcPr>
          <w:p w:rsidR="00404537" w:rsidRPr="00461759" w:rsidRDefault="00404537" w:rsidP="004A0A7F">
            <w:pPr>
              <w:rPr>
                <w:i/>
                <w:iCs/>
                <w:color w:val="000000"/>
                <w:sz w:val="16"/>
                <w:szCs w:val="16"/>
              </w:rPr>
            </w:pPr>
          </w:p>
        </w:tc>
        <w:tc>
          <w:tcPr>
            <w:tcW w:w="1984" w:type="dxa"/>
            <w:noWrap/>
            <w:hideMark/>
          </w:tcPr>
          <w:p w:rsidR="00404537" w:rsidRPr="00461759" w:rsidRDefault="00404537" w:rsidP="004A0A7F">
            <w:pPr>
              <w:rPr>
                <w:i/>
                <w:iCs/>
                <w:color w:val="000000"/>
                <w:sz w:val="16"/>
                <w:szCs w:val="16"/>
              </w:rPr>
            </w:pPr>
          </w:p>
        </w:tc>
        <w:tc>
          <w:tcPr>
            <w:tcW w:w="2364" w:type="dxa"/>
          </w:tcPr>
          <w:p w:rsidR="00404537" w:rsidRPr="00461759" w:rsidRDefault="00404537" w:rsidP="004A0A7F">
            <w:pPr>
              <w:rPr>
                <w:i/>
                <w:iCs/>
                <w:color w:val="000000"/>
                <w:sz w:val="16"/>
                <w:szCs w:val="16"/>
              </w:rPr>
            </w:pPr>
          </w:p>
        </w:tc>
      </w:tr>
    </w:tbl>
    <w:p w:rsidR="003C1089" w:rsidRPr="00461759" w:rsidRDefault="003C1089" w:rsidP="003C1089">
      <w:pPr>
        <w:rPr>
          <w:sz w:val="22"/>
          <w:szCs w:val="22"/>
        </w:rPr>
      </w:pPr>
    </w:p>
    <w:p w:rsidR="008B682F" w:rsidRPr="00461759" w:rsidRDefault="008B682F" w:rsidP="003C1089">
      <w:pPr>
        <w:rPr>
          <w:sz w:val="22"/>
          <w:szCs w:val="22"/>
        </w:rPr>
      </w:pPr>
    </w:p>
    <w:p w:rsidR="005362DD" w:rsidRPr="00461759" w:rsidRDefault="005362DD"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5362DD" w:rsidRPr="00461759" w:rsidRDefault="005362DD"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3C1089" w:rsidRPr="00461759" w:rsidRDefault="003C1089" w:rsidP="003C1089">
      <w:pPr>
        <w:autoSpaceDE w:val="0"/>
        <w:autoSpaceDN w:val="0"/>
        <w:adjustRightInd w:val="0"/>
        <w:jc w:val="right"/>
        <w:rPr>
          <w:bCs/>
          <w:sz w:val="22"/>
          <w:szCs w:val="22"/>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bCs/>
          <w:sz w:val="22"/>
          <w:szCs w:val="22"/>
        </w:rPr>
        <w:t>Pielikums Nr.</w:t>
      </w:r>
      <w:r w:rsidR="00C63618" w:rsidRPr="00461759">
        <w:rPr>
          <w:bCs/>
          <w:sz w:val="22"/>
          <w:szCs w:val="22"/>
        </w:rPr>
        <w:t>5</w:t>
      </w:r>
    </w:p>
    <w:p w:rsidR="001A15A6" w:rsidRPr="001A15A6" w:rsidRDefault="001A15A6" w:rsidP="003C1089">
      <w:pPr>
        <w:jc w:val="right"/>
        <w:rPr>
          <w:b/>
          <w:sz w:val="18"/>
        </w:rPr>
      </w:pPr>
    </w:p>
    <w:p w:rsidR="003C1089" w:rsidRPr="00461759" w:rsidRDefault="003C1089" w:rsidP="003C1089">
      <w:pPr>
        <w:autoSpaceDE w:val="0"/>
        <w:autoSpaceDN w:val="0"/>
        <w:adjustRightInd w:val="0"/>
        <w:jc w:val="center"/>
        <w:rPr>
          <w:b/>
          <w:bCs/>
          <w:sz w:val="22"/>
          <w:szCs w:val="22"/>
        </w:rPr>
      </w:pPr>
    </w:p>
    <w:p w:rsidR="003C1089" w:rsidRPr="00461759" w:rsidRDefault="003C1089" w:rsidP="003C1089">
      <w:pPr>
        <w:jc w:val="right"/>
        <w:rPr>
          <w:sz w:val="22"/>
          <w:szCs w:val="22"/>
        </w:rPr>
      </w:pPr>
    </w:p>
    <w:p w:rsidR="003C1089" w:rsidRPr="00461759" w:rsidRDefault="003C1089" w:rsidP="003C1089">
      <w:pPr>
        <w:jc w:val="center"/>
        <w:rPr>
          <w:b/>
          <w:sz w:val="24"/>
          <w:szCs w:val="24"/>
        </w:rPr>
      </w:pPr>
      <w:r w:rsidRPr="00461759">
        <w:rPr>
          <w:b/>
          <w:sz w:val="24"/>
          <w:szCs w:val="24"/>
        </w:rPr>
        <w:t>CURRICULUM VITAE</w:t>
      </w:r>
    </w:p>
    <w:p w:rsidR="005362DD" w:rsidRPr="00461759" w:rsidRDefault="005362DD" w:rsidP="003C1089">
      <w:pPr>
        <w:jc w:val="center"/>
        <w:rPr>
          <w:b/>
          <w:sz w:val="24"/>
          <w:szCs w:val="24"/>
        </w:rPr>
      </w:pPr>
    </w:p>
    <w:p w:rsidR="003C1089" w:rsidRPr="00461759" w:rsidRDefault="003C1089" w:rsidP="003C1089">
      <w:pPr>
        <w:pStyle w:val="NoSpacing"/>
        <w:rPr>
          <w:rFonts w:ascii="Times New Roman" w:hAnsi="Times New Roman"/>
          <w:i/>
          <w:sz w:val="24"/>
          <w:szCs w:val="24"/>
        </w:rPr>
      </w:pPr>
      <w:r w:rsidRPr="00461759">
        <w:rPr>
          <w:rFonts w:ascii="Times New Roman" w:hAnsi="Times New Roman"/>
          <w:b/>
          <w:i/>
          <w:sz w:val="24"/>
          <w:szCs w:val="24"/>
        </w:rPr>
        <w:t>Līguma nosaukums:</w:t>
      </w:r>
      <w:r w:rsidRPr="00461759">
        <w:rPr>
          <w:rFonts w:ascii="Times New Roman" w:hAnsi="Times New Roman"/>
          <w:i/>
          <w:sz w:val="24"/>
          <w:szCs w:val="24"/>
        </w:rPr>
        <w:t xml:space="preserve"> ___________________________________</w:t>
      </w:r>
    </w:p>
    <w:p w:rsidR="003C1089" w:rsidRPr="00461759" w:rsidRDefault="003C1089" w:rsidP="003C1089">
      <w:pPr>
        <w:pStyle w:val="NoSpacing"/>
        <w:rPr>
          <w:rFonts w:ascii="Times New Roman" w:hAnsi="Times New Roman"/>
          <w:b/>
          <w:sz w:val="24"/>
          <w:szCs w:val="24"/>
        </w:rPr>
      </w:pPr>
      <w:r w:rsidRPr="00461759">
        <w:rPr>
          <w:rFonts w:ascii="Times New Roman" w:hAnsi="Times New Roman"/>
          <w:sz w:val="24"/>
          <w:szCs w:val="24"/>
        </w:rPr>
        <w:t>Identifikācijas numurs:</w:t>
      </w:r>
      <w:r w:rsidRPr="00461759">
        <w:rPr>
          <w:rFonts w:ascii="Times New Roman" w:hAnsi="Times New Roman"/>
          <w:b/>
          <w:sz w:val="24"/>
          <w:szCs w:val="24"/>
        </w:rPr>
        <w:t xml:space="preserve"> _______________________________</w:t>
      </w:r>
    </w:p>
    <w:p w:rsidR="003C1089" w:rsidRPr="00461759" w:rsidRDefault="003C1089" w:rsidP="003C1089">
      <w:pPr>
        <w:rPr>
          <w:sz w:val="22"/>
          <w:szCs w:val="22"/>
        </w:rPr>
      </w:pPr>
      <w:r w:rsidRPr="00461759">
        <w:rPr>
          <w:sz w:val="22"/>
          <w:szCs w:val="22"/>
        </w:rPr>
        <w:t>Piedāvātā pozīcija augstāk minētā  līguma izpildē:</w:t>
      </w:r>
      <w:r w:rsidRPr="00461759">
        <w:rPr>
          <w:b/>
          <w:sz w:val="22"/>
          <w:szCs w:val="22"/>
        </w:rPr>
        <w:t>_________________________________________</w:t>
      </w:r>
    </w:p>
    <w:p w:rsidR="003C1089" w:rsidRPr="00461759" w:rsidRDefault="003C1089" w:rsidP="003C1089">
      <w:pPr>
        <w:rPr>
          <w:sz w:val="22"/>
          <w:szCs w:val="22"/>
        </w:rPr>
      </w:pPr>
      <w:r w:rsidRPr="00461759">
        <w:rPr>
          <w:sz w:val="22"/>
          <w:szCs w:val="22"/>
        </w:rPr>
        <w:t>1. Uzvārds:</w:t>
      </w:r>
    </w:p>
    <w:p w:rsidR="003C1089" w:rsidRPr="00461759" w:rsidRDefault="003C1089" w:rsidP="003C1089">
      <w:pPr>
        <w:rPr>
          <w:sz w:val="22"/>
          <w:szCs w:val="22"/>
        </w:rPr>
      </w:pPr>
      <w:r w:rsidRPr="00461759">
        <w:rPr>
          <w:sz w:val="22"/>
          <w:szCs w:val="22"/>
        </w:rPr>
        <w:t>2. Vārds:</w:t>
      </w:r>
    </w:p>
    <w:p w:rsidR="003C1089" w:rsidRPr="00461759" w:rsidRDefault="003C1089" w:rsidP="003C1089">
      <w:pPr>
        <w:rPr>
          <w:sz w:val="22"/>
          <w:szCs w:val="22"/>
        </w:rPr>
      </w:pPr>
      <w:r w:rsidRPr="00461759">
        <w:rPr>
          <w:sz w:val="22"/>
          <w:szCs w:val="22"/>
        </w:rPr>
        <w:t>3. Dzimšanas gads:</w:t>
      </w:r>
    </w:p>
    <w:p w:rsidR="003C1089" w:rsidRPr="00461759" w:rsidRDefault="003C1089" w:rsidP="003C1089">
      <w:pPr>
        <w:rPr>
          <w:sz w:val="22"/>
          <w:szCs w:val="22"/>
        </w:rPr>
      </w:pPr>
      <w:r w:rsidRPr="0046175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Mācību Iestāde</w:t>
            </w:r>
          </w:p>
        </w:tc>
        <w:tc>
          <w:tcPr>
            <w:tcW w:w="4671" w:type="dxa"/>
          </w:tcPr>
          <w:p w:rsidR="003C1089" w:rsidRPr="00461759" w:rsidRDefault="003C1089" w:rsidP="004A0A7F">
            <w:pPr>
              <w:jc w:val="center"/>
              <w:rPr>
                <w:b/>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Datums:  no / līdz</w:t>
            </w:r>
          </w:p>
        </w:tc>
        <w:tc>
          <w:tcPr>
            <w:tcW w:w="4671" w:type="dxa"/>
          </w:tcPr>
          <w:p w:rsidR="003C1089" w:rsidRPr="00461759" w:rsidRDefault="003C1089" w:rsidP="004A0A7F">
            <w:pPr>
              <w:rPr>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Iegūtais grāds vai diploms</w:t>
            </w:r>
          </w:p>
        </w:tc>
        <w:tc>
          <w:tcPr>
            <w:tcW w:w="4671"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1608AF">
      <w:pPr>
        <w:numPr>
          <w:ilvl w:val="0"/>
          <w:numId w:val="8"/>
        </w:numPr>
        <w:spacing w:after="120"/>
        <w:rPr>
          <w:sz w:val="22"/>
          <w:szCs w:val="22"/>
        </w:rPr>
      </w:pPr>
      <w:r w:rsidRPr="0046175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461759" w:rsidTr="004A0A7F">
        <w:tc>
          <w:tcPr>
            <w:tcW w:w="2335" w:type="dxa"/>
            <w:vAlign w:val="center"/>
          </w:tcPr>
          <w:p w:rsidR="003C1089" w:rsidRPr="00461759" w:rsidRDefault="003C1089" w:rsidP="004A0A7F">
            <w:pPr>
              <w:jc w:val="center"/>
              <w:rPr>
                <w:sz w:val="22"/>
                <w:szCs w:val="22"/>
              </w:rPr>
            </w:pPr>
            <w:r w:rsidRPr="00461759">
              <w:rPr>
                <w:sz w:val="22"/>
                <w:szCs w:val="22"/>
              </w:rPr>
              <w:t>Valoda</w:t>
            </w:r>
          </w:p>
        </w:tc>
        <w:tc>
          <w:tcPr>
            <w:tcW w:w="2335" w:type="dxa"/>
            <w:vAlign w:val="center"/>
          </w:tcPr>
          <w:p w:rsidR="003C1089" w:rsidRPr="00461759" w:rsidRDefault="003C1089" w:rsidP="004A0A7F">
            <w:pPr>
              <w:jc w:val="center"/>
              <w:rPr>
                <w:sz w:val="22"/>
                <w:szCs w:val="22"/>
              </w:rPr>
            </w:pPr>
            <w:r w:rsidRPr="00461759">
              <w:rPr>
                <w:sz w:val="22"/>
                <w:szCs w:val="22"/>
              </w:rPr>
              <w:t>Lasītprasme</w:t>
            </w:r>
          </w:p>
        </w:tc>
        <w:tc>
          <w:tcPr>
            <w:tcW w:w="2336" w:type="dxa"/>
            <w:vAlign w:val="center"/>
          </w:tcPr>
          <w:p w:rsidR="003C1089" w:rsidRPr="00461759" w:rsidRDefault="003C1089" w:rsidP="004A0A7F">
            <w:pPr>
              <w:jc w:val="center"/>
              <w:rPr>
                <w:sz w:val="22"/>
                <w:szCs w:val="22"/>
              </w:rPr>
            </w:pPr>
            <w:r w:rsidRPr="00461759">
              <w:rPr>
                <w:sz w:val="22"/>
                <w:szCs w:val="22"/>
              </w:rPr>
              <w:t>Runātprasme</w:t>
            </w:r>
          </w:p>
        </w:tc>
        <w:tc>
          <w:tcPr>
            <w:tcW w:w="2336" w:type="dxa"/>
            <w:vAlign w:val="center"/>
          </w:tcPr>
          <w:p w:rsidR="003C1089" w:rsidRPr="00461759" w:rsidRDefault="003C1089" w:rsidP="004A0A7F">
            <w:pPr>
              <w:jc w:val="center"/>
              <w:rPr>
                <w:sz w:val="22"/>
                <w:szCs w:val="22"/>
              </w:rPr>
            </w:pPr>
            <w:r w:rsidRPr="00461759">
              <w:rPr>
                <w:sz w:val="22"/>
                <w:szCs w:val="22"/>
              </w:rPr>
              <w:t>Rakstītprasme</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bl>
    <w:p w:rsidR="003C1089" w:rsidRPr="00461759" w:rsidRDefault="003C1089" w:rsidP="003C1089">
      <w:pPr>
        <w:ind w:left="540"/>
        <w:rPr>
          <w:sz w:val="22"/>
          <w:szCs w:val="22"/>
        </w:rPr>
      </w:pPr>
    </w:p>
    <w:p w:rsidR="003C1089" w:rsidRPr="00461759" w:rsidRDefault="00832431" w:rsidP="003C1089">
      <w:pPr>
        <w:rPr>
          <w:sz w:val="22"/>
          <w:szCs w:val="22"/>
        </w:rPr>
      </w:pPr>
      <w:r w:rsidRPr="00461759">
        <w:rPr>
          <w:sz w:val="22"/>
          <w:szCs w:val="22"/>
        </w:rPr>
        <w:t>5</w:t>
      </w:r>
      <w:r w:rsidR="003C1089" w:rsidRPr="00461759">
        <w:rPr>
          <w:sz w:val="22"/>
          <w:szCs w:val="22"/>
        </w:rPr>
        <w:t>. Patreizējais amats un darba vieta:</w:t>
      </w:r>
    </w:p>
    <w:p w:rsidR="003C1089" w:rsidRPr="00461759" w:rsidRDefault="00832431" w:rsidP="003C1089">
      <w:pPr>
        <w:rPr>
          <w:sz w:val="22"/>
          <w:szCs w:val="22"/>
        </w:rPr>
      </w:pPr>
      <w:r w:rsidRPr="00461759">
        <w:rPr>
          <w:sz w:val="22"/>
          <w:szCs w:val="22"/>
        </w:rPr>
        <w:t>6</w:t>
      </w:r>
      <w:r w:rsidR="003C1089" w:rsidRPr="00461759">
        <w:rPr>
          <w:sz w:val="22"/>
          <w:szCs w:val="22"/>
        </w:rPr>
        <w:t xml:space="preserve">. Specializācija (Profesionālā kompetence): </w:t>
      </w:r>
    </w:p>
    <w:p w:rsidR="003C1089" w:rsidRPr="00461759" w:rsidRDefault="00832431" w:rsidP="003C1089">
      <w:pPr>
        <w:rPr>
          <w:sz w:val="22"/>
          <w:szCs w:val="22"/>
        </w:rPr>
      </w:pPr>
      <w:r w:rsidRPr="00461759">
        <w:rPr>
          <w:sz w:val="22"/>
          <w:szCs w:val="22"/>
        </w:rPr>
        <w:t>7</w:t>
      </w:r>
      <w:r w:rsidR="003C1089" w:rsidRPr="00461759">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 xml:space="preserve">Komersanta firma </w:t>
            </w:r>
          </w:p>
          <w:p w:rsidR="003C1089" w:rsidRPr="00461759" w:rsidRDefault="003C1089" w:rsidP="004A0A7F">
            <w:pPr>
              <w:rPr>
                <w:sz w:val="22"/>
                <w:szCs w:val="22"/>
              </w:rPr>
            </w:pPr>
            <w:r w:rsidRPr="00461759">
              <w:rPr>
                <w:sz w:val="22"/>
                <w:szCs w:val="22"/>
              </w:rPr>
              <w:t xml:space="preserve">(nosaukums): </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Adrese:</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 no/līdz</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Amats: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Darba apraksts:</w:t>
            </w: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8</w:t>
      </w:r>
      <w:r w:rsidR="003C1089" w:rsidRPr="00461759">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Darba izpildes gads</w:t>
            </w:r>
          </w:p>
        </w:tc>
        <w:tc>
          <w:tcPr>
            <w:tcW w:w="2335" w:type="dxa"/>
          </w:tcPr>
          <w:p w:rsidR="003C1089" w:rsidRPr="00461759" w:rsidRDefault="003C1089" w:rsidP="004A0A7F">
            <w:pPr>
              <w:rPr>
                <w:sz w:val="22"/>
                <w:szCs w:val="22"/>
              </w:rPr>
            </w:pPr>
            <w:r w:rsidRPr="00461759">
              <w:rPr>
                <w:sz w:val="22"/>
                <w:szCs w:val="22"/>
              </w:rPr>
              <w:t>Darba vieta</w:t>
            </w:r>
          </w:p>
        </w:tc>
        <w:tc>
          <w:tcPr>
            <w:tcW w:w="2335" w:type="dxa"/>
          </w:tcPr>
          <w:p w:rsidR="003C1089" w:rsidRPr="00461759" w:rsidRDefault="003C1089" w:rsidP="004A0A7F">
            <w:pPr>
              <w:rPr>
                <w:sz w:val="22"/>
                <w:szCs w:val="22"/>
              </w:rPr>
            </w:pPr>
            <w:r w:rsidRPr="00461759">
              <w:rPr>
                <w:sz w:val="22"/>
                <w:szCs w:val="22"/>
              </w:rPr>
              <w:t>Amats/pozīcija</w:t>
            </w:r>
          </w:p>
        </w:tc>
        <w:tc>
          <w:tcPr>
            <w:tcW w:w="2335" w:type="dxa"/>
          </w:tcPr>
          <w:p w:rsidR="003C1089" w:rsidRPr="00461759" w:rsidRDefault="003C1089" w:rsidP="004A0A7F">
            <w:pPr>
              <w:rPr>
                <w:sz w:val="22"/>
                <w:szCs w:val="22"/>
              </w:rPr>
            </w:pPr>
            <w:r w:rsidRPr="00461759">
              <w:rPr>
                <w:sz w:val="22"/>
                <w:szCs w:val="22"/>
              </w:rPr>
              <w:t>Klients, darba apraksts</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iCs/>
          <w:sz w:val="16"/>
          <w:szCs w:val="16"/>
        </w:rPr>
      </w:pPr>
      <w:r w:rsidRPr="00461759">
        <w:rPr>
          <w:i/>
          <w:iCs/>
          <w:sz w:val="16"/>
          <w:szCs w:val="16"/>
        </w:rPr>
        <w:t>(pretendents aizpilda pēc saviem ieskatiem</w:t>
      </w:r>
      <w:r w:rsidRPr="00461759">
        <w:rPr>
          <w:iCs/>
          <w:sz w:val="16"/>
          <w:szCs w:val="16"/>
        </w:rPr>
        <w:t>)</w:t>
      </w:r>
    </w:p>
    <w:p w:rsidR="003C1089" w:rsidRPr="00461759" w:rsidRDefault="003C1089" w:rsidP="003C1089">
      <w:pPr>
        <w:rPr>
          <w:iCs/>
        </w:rPr>
      </w:pPr>
    </w:p>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9</w:t>
      </w:r>
      <w:r w:rsidR="003C1089" w:rsidRPr="00461759">
        <w:rPr>
          <w:sz w:val="22"/>
          <w:szCs w:val="22"/>
        </w:rPr>
        <w:t xml:space="preserve">. Iepriekšējo piecu gadu laikā veiktie darbi, kuros piedāvātais speciālists darbojās tādā pašā </w:t>
      </w:r>
    </w:p>
    <w:p w:rsidR="003C1089" w:rsidRPr="00461759" w:rsidRDefault="003C1089" w:rsidP="003C1089">
      <w:pPr>
        <w:rPr>
          <w:sz w:val="22"/>
          <w:szCs w:val="22"/>
        </w:rPr>
      </w:pPr>
      <w:r w:rsidRPr="0046175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461759" w:rsidTr="004A0A7F">
        <w:tc>
          <w:tcPr>
            <w:tcW w:w="2335" w:type="dxa"/>
          </w:tcPr>
          <w:p w:rsidR="003C1089" w:rsidRPr="00461759" w:rsidRDefault="003C1089" w:rsidP="004A0A7F">
            <w:pPr>
              <w:jc w:val="center"/>
              <w:rPr>
                <w:sz w:val="24"/>
                <w:szCs w:val="24"/>
              </w:rPr>
            </w:pPr>
            <w:r w:rsidRPr="00461759">
              <w:rPr>
                <w:sz w:val="24"/>
                <w:szCs w:val="24"/>
              </w:rPr>
              <w:t>Gads</w:t>
            </w:r>
          </w:p>
        </w:tc>
        <w:tc>
          <w:tcPr>
            <w:tcW w:w="2335" w:type="dxa"/>
          </w:tcPr>
          <w:p w:rsidR="003C1089" w:rsidRPr="00461759" w:rsidRDefault="003C1089" w:rsidP="004A0A7F">
            <w:pPr>
              <w:jc w:val="center"/>
              <w:rPr>
                <w:sz w:val="24"/>
                <w:szCs w:val="24"/>
              </w:rPr>
            </w:pPr>
            <w:r w:rsidRPr="00461759">
              <w:rPr>
                <w:sz w:val="24"/>
                <w:szCs w:val="24"/>
              </w:rPr>
              <w:t>Projekts/Pasūtītājs</w:t>
            </w:r>
          </w:p>
        </w:tc>
        <w:tc>
          <w:tcPr>
            <w:tcW w:w="2335" w:type="dxa"/>
          </w:tcPr>
          <w:p w:rsidR="003C1089" w:rsidRPr="00461759" w:rsidRDefault="003C1089" w:rsidP="004A0A7F">
            <w:pPr>
              <w:jc w:val="center"/>
              <w:rPr>
                <w:sz w:val="24"/>
                <w:szCs w:val="24"/>
              </w:rPr>
            </w:pPr>
            <w:r w:rsidRPr="00461759">
              <w:rPr>
                <w:sz w:val="24"/>
                <w:szCs w:val="24"/>
              </w:rPr>
              <w:t>Kopējais</w:t>
            </w:r>
          </w:p>
          <w:p w:rsidR="003C1089" w:rsidRPr="00461759" w:rsidRDefault="003C1089" w:rsidP="004A0A7F">
            <w:pPr>
              <w:jc w:val="center"/>
              <w:rPr>
                <w:sz w:val="24"/>
                <w:szCs w:val="24"/>
              </w:rPr>
            </w:pPr>
            <w:r w:rsidRPr="00461759">
              <w:rPr>
                <w:sz w:val="24"/>
                <w:szCs w:val="24"/>
              </w:rPr>
              <w:t>būvdarbu</w:t>
            </w:r>
          </w:p>
          <w:p w:rsidR="003C1089" w:rsidRPr="00461759" w:rsidRDefault="003C1089" w:rsidP="004A0A7F">
            <w:pPr>
              <w:jc w:val="center"/>
              <w:rPr>
                <w:sz w:val="24"/>
                <w:szCs w:val="24"/>
              </w:rPr>
            </w:pPr>
            <w:r w:rsidRPr="00461759">
              <w:rPr>
                <w:sz w:val="24"/>
                <w:szCs w:val="24"/>
              </w:rPr>
              <w:t>apjoms projekta</w:t>
            </w:r>
          </w:p>
          <w:p w:rsidR="003C1089" w:rsidRPr="00461759" w:rsidRDefault="003C1089" w:rsidP="004A0A7F">
            <w:pPr>
              <w:jc w:val="center"/>
              <w:rPr>
                <w:sz w:val="24"/>
                <w:szCs w:val="24"/>
              </w:rPr>
            </w:pPr>
            <w:r w:rsidRPr="00461759">
              <w:rPr>
                <w:sz w:val="24"/>
                <w:szCs w:val="24"/>
              </w:rPr>
              <w:lastRenderedPageBreak/>
              <w:t>ietvaros (</w:t>
            </w:r>
            <w:r w:rsidR="00FB6F87" w:rsidRPr="00461759">
              <w:rPr>
                <w:sz w:val="24"/>
                <w:szCs w:val="24"/>
              </w:rPr>
              <w:t>EUR</w:t>
            </w:r>
          </w:p>
          <w:p w:rsidR="003C1089" w:rsidRPr="00461759" w:rsidRDefault="003C1089" w:rsidP="004A0A7F">
            <w:pPr>
              <w:jc w:val="center"/>
              <w:rPr>
                <w:sz w:val="24"/>
                <w:szCs w:val="24"/>
              </w:rPr>
            </w:pPr>
            <w:r w:rsidRPr="00461759">
              <w:rPr>
                <w:sz w:val="24"/>
                <w:szCs w:val="24"/>
              </w:rPr>
              <w:t>bez PVN)</w:t>
            </w:r>
          </w:p>
        </w:tc>
        <w:tc>
          <w:tcPr>
            <w:tcW w:w="2335" w:type="dxa"/>
          </w:tcPr>
          <w:p w:rsidR="003C1089" w:rsidRPr="00461759" w:rsidRDefault="003C1089" w:rsidP="004A0A7F">
            <w:pPr>
              <w:jc w:val="center"/>
              <w:rPr>
                <w:sz w:val="24"/>
                <w:szCs w:val="24"/>
              </w:rPr>
            </w:pPr>
            <w:r w:rsidRPr="00461759">
              <w:rPr>
                <w:sz w:val="24"/>
                <w:szCs w:val="24"/>
              </w:rPr>
              <w:lastRenderedPageBreak/>
              <w:t>Būves veids, īss</w:t>
            </w:r>
          </w:p>
          <w:p w:rsidR="003C1089" w:rsidRPr="00461759" w:rsidRDefault="003C1089" w:rsidP="004A0A7F">
            <w:pPr>
              <w:jc w:val="center"/>
              <w:rPr>
                <w:sz w:val="24"/>
                <w:szCs w:val="24"/>
              </w:rPr>
            </w:pPr>
            <w:r w:rsidRPr="00461759">
              <w:rPr>
                <w:sz w:val="24"/>
                <w:szCs w:val="24"/>
              </w:rPr>
              <w:t>apraksts</w:t>
            </w:r>
          </w:p>
          <w:p w:rsidR="003C1089" w:rsidRPr="00461759" w:rsidRDefault="003C1089" w:rsidP="004A0A7F">
            <w:pPr>
              <w:jc w:val="center"/>
              <w:rPr>
                <w:sz w:val="24"/>
                <w:szCs w:val="24"/>
              </w:rPr>
            </w:pPr>
          </w:p>
        </w:tc>
        <w:tc>
          <w:tcPr>
            <w:tcW w:w="2335" w:type="dxa"/>
          </w:tcPr>
          <w:p w:rsidR="003C1089" w:rsidRPr="00461759" w:rsidRDefault="003C1089" w:rsidP="004A0A7F">
            <w:pPr>
              <w:jc w:val="center"/>
              <w:rPr>
                <w:sz w:val="24"/>
                <w:szCs w:val="24"/>
              </w:rPr>
            </w:pPr>
            <w:r w:rsidRPr="00461759">
              <w:rPr>
                <w:sz w:val="24"/>
                <w:szCs w:val="24"/>
              </w:rPr>
              <w:t>Pozīcija</w:t>
            </w:r>
          </w:p>
          <w:p w:rsidR="003C1089" w:rsidRPr="00461759" w:rsidRDefault="003C1089" w:rsidP="004A0A7F">
            <w:pPr>
              <w:jc w:val="center"/>
              <w:rPr>
                <w:sz w:val="24"/>
                <w:szCs w:val="24"/>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1</w:t>
      </w:r>
      <w:r w:rsidR="00832431" w:rsidRPr="00461759">
        <w:rPr>
          <w:sz w:val="22"/>
          <w:szCs w:val="22"/>
        </w:rPr>
        <w:t>0</w:t>
      </w:r>
      <w:r w:rsidRPr="00461759">
        <w:rPr>
          <w:sz w:val="22"/>
          <w:szCs w:val="22"/>
        </w:rPr>
        <w:t>.  Cita saistītā informācija</w:t>
      </w:r>
    </w:p>
    <w:p w:rsidR="003C1089" w:rsidRPr="00461759" w:rsidRDefault="003C1089" w:rsidP="003C1089">
      <w:pPr>
        <w:rPr>
          <w:b/>
          <w:sz w:val="22"/>
          <w:szCs w:val="22"/>
        </w:rPr>
      </w:pPr>
      <w:r w:rsidRPr="00461759">
        <w:rPr>
          <w:b/>
          <w:sz w:val="22"/>
          <w:szCs w:val="22"/>
        </w:rPr>
        <w:t xml:space="preserve">Es, apakšā parakstījies, apliecinu, ka augstākminētais pareizi atspoguļo  manu pieredzi un </w:t>
      </w:r>
    </w:p>
    <w:p w:rsidR="003C1089" w:rsidRPr="00461759" w:rsidRDefault="003C1089" w:rsidP="003C1089">
      <w:pPr>
        <w:rPr>
          <w:b/>
          <w:sz w:val="22"/>
          <w:szCs w:val="22"/>
        </w:rPr>
      </w:pPr>
      <w:r w:rsidRPr="00461759">
        <w:rPr>
          <w:b/>
          <w:sz w:val="22"/>
          <w:szCs w:val="22"/>
        </w:rPr>
        <w:t>kvalifikāciju.</w:t>
      </w:r>
    </w:p>
    <w:p w:rsidR="003C1089" w:rsidRPr="00461759" w:rsidRDefault="003C1089" w:rsidP="003C1089">
      <w:pPr>
        <w:rPr>
          <w:sz w:val="22"/>
          <w:szCs w:val="22"/>
        </w:rPr>
      </w:pPr>
      <w:r w:rsidRPr="00461759">
        <w:rPr>
          <w:sz w:val="22"/>
          <w:szCs w:val="22"/>
        </w:rPr>
        <w:t>Ar šo es apņemos</w:t>
      </w:r>
    </w:p>
    <w:p w:rsidR="003C1089" w:rsidRPr="00461759" w:rsidRDefault="003C1089" w:rsidP="003C1089">
      <w:pPr>
        <w:rPr>
          <w:sz w:val="22"/>
          <w:szCs w:val="22"/>
        </w:rPr>
      </w:pPr>
      <w:r w:rsidRPr="00461759">
        <w:rPr>
          <w:b/>
          <w:sz w:val="22"/>
          <w:szCs w:val="22"/>
        </w:rPr>
        <w:t>kā</w:t>
      </w:r>
      <w:r w:rsidRPr="00461759">
        <w:rPr>
          <w:sz w:val="22"/>
          <w:szCs w:val="22"/>
        </w:rPr>
        <w:t xml:space="preserve">  _________________________ </w:t>
      </w:r>
      <w:r w:rsidRPr="00461759">
        <w:rPr>
          <w:i/>
          <w:sz w:val="22"/>
          <w:szCs w:val="22"/>
        </w:rPr>
        <w:t>&lt;norādīt pozīciju&gt;</w:t>
      </w:r>
      <w:r w:rsidRPr="00461759">
        <w:rPr>
          <w:b/>
          <w:sz w:val="22"/>
          <w:szCs w:val="22"/>
        </w:rPr>
        <w:t>uz pilnu slodzi  strādāt pie līguma</w:t>
      </w:r>
    </w:p>
    <w:p w:rsidR="003C1089" w:rsidRPr="00461759" w:rsidRDefault="003C1089" w:rsidP="003C1089">
      <w:pPr>
        <w:rPr>
          <w:sz w:val="22"/>
          <w:szCs w:val="22"/>
        </w:rPr>
      </w:pPr>
      <w:r w:rsidRPr="00461759">
        <w:rPr>
          <w:sz w:val="22"/>
          <w:szCs w:val="22"/>
        </w:rPr>
        <w:t>„______________________________________________________________________________”</w:t>
      </w:r>
    </w:p>
    <w:p w:rsidR="003C1089" w:rsidRPr="00461759" w:rsidRDefault="003C1089" w:rsidP="003C1089">
      <w:pPr>
        <w:rPr>
          <w:sz w:val="22"/>
          <w:szCs w:val="22"/>
        </w:rPr>
      </w:pPr>
      <w:r w:rsidRPr="00461759">
        <w:rPr>
          <w:b/>
          <w:sz w:val="22"/>
          <w:szCs w:val="22"/>
        </w:rPr>
        <w:t>izpildes tādā statusā, kāds man ir paredzēts</w:t>
      </w:r>
      <w:r w:rsidRPr="00461759">
        <w:rPr>
          <w:i/>
          <w:sz w:val="22"/>
          <w:szCs w:val="22"/>
        </w:rPr>
        <w:t>&lt;Pretendenta nosaukums&gt;</w:t>
      </w:r>
      <w:r w:rsidRPr="00461759">
        <w:rPr>
          <w:b/>
          <w:sz w:val="22"/>
          <w:szCs w:val="22"/>
        </w:rPr>
        <w:t>piedāvājumā</w:t>
      </w:r>
      <w:r w:rsidRPr="00461759">
        <w:rPr>
          <w:sz w:val="22"/>
          <w:szCs w:val="22"/>
        </w:rPr>
        <w:t xml:space="preserve">, gadījumā, ja </w:t>
      </w:r>
    </w:p>
    <w:p w:rsidR="003C1089" w:rsidRPr="00461759" w:rsidRDefault="003C1089" w:rsidP="003C1089">
      <w:pPr>
        <w:rPr>
          <w:sz w:val="22"/>
          <w:szCs w:val="22"/>
        </w:rPr>
      </w:pPr>
      <w:r w:rsidRPr="00461759">
        <w:rPr>
          <w:sz w:val="22"/>
          <w:szCs w:val="22"/>
        </w:rPr>
        <w:t xml:space="preserve">šim Pretendentam tiks piešķirtas līguma slēgšanas tiesības. </w:t>
      </w:r>
    </w:p>
    <w:p w:rsidR="003C1089" w:rsidRPr="00461759" w:rsidRDefault="003C1089" w:rsidP="003C1089">
      <w:pPr>
        <w:rPr>
          <w:sz w:val="22"/>
          <w:szCs w:val="22"/>
        </w:rPr>
      </w:pPr>
      <w:r w:rsidRPr="00461759">
        <w:rPr>
          <w:sz w:val="22"/>
          <w:szCs w:val="22"/>
        </w:rPr>
        <w:t xml:space="preserve">Šī apņemšanās nav atsaucama, izņemot, ja iestājas ārkārtas apstākļi, kurus nav iespējams paredzēt </w:t>
      </w:r>
    </w:p>
    <w:p w:rsidR="003C1089" w:rsidRPr="00461759" w:rsidRDefault="0013103B" w:rsidP="003C1089">
      <w:pPr>
        <w:rPr>
          <w:sz w:val="22"/>
          <w:szCs w:val="22"/>
        </w:rPr>
      </w:pPr>
      <w:r w:rsidRPr="00461759">
        <w:rPr>
          <w:sz w:val="22"/>
          <w:szCs w:val="22"/>
        </w:rPr>
        <w:t>iepirkuma</w:t>
      </w:r>
      <w:r w:rsidR="003C1089" w:rsidRPr="0046175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Vārds, Uzvārds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Paraksts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461759" w:rsidTr="009110C6">
        <w:trPr>
          <w:trHeight w:val="315"/>
        </w:trPr>
        <w:tc>
          <w:tcPr>
            <w:tcW w:w="18037" w:type="dxa"/>
            <w:tcBorders>
              <w:top w:val="nil"/>
              <w:left w:val="nil"/>
              <w:bottom w:val="nil"/>
              <w:right w:val="nil"/>
            </w:tcBorders>
            <w:vAlign w:val="center"/>
            <w:hideMark/>
          </w:tcPr>
          <w:p w:rsidR="00832431" w:rsidRPr="00461759" w:rsidRDefault="00832431"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2C12CF" w:rsidRPr="00461759" w:rsidRDefault="002C12CF" w:rsidP="009110C6">
            <w:pPr>
              <w:rPr>
                <w:b/>
                <w:bCs/>
                <w:color w:val="000000"/>
                <w:sz w:val="24"/>
                <w:szCs w:val="24"/>
              </w:rPr>
            </w:pPr>
          </w:p>
        </w:tc>
      </w:tr>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2C12CF" w:rsidP="00B23FCE">
            <w:pPr>
              <w:rPr>
                <w:b/>
                <w:bCs/>
                <w:color w:val="000000"/>
                <w:sz w:val="24"/>
                <w:szCs w:val="24"/>
              </w:rPr>
            </w:pPr>
            <w:bookmarkStart w:id="3" w:name="OLE_LINK1"/>
            <w:bookmarkStart w:id="4" w:name="OLE_LINK4"/>
          </w:p>
        </w:tc>
      </w:tr>
    </w:tbl>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bCs/>
          <w:sz w:val="22"/>
          <w:szCs w:val="22"/>
        </w:rPr>
      </w:pPr>
      <w:r w:rsidRPr="00461759">
        <w:rPr>
          <w:bCs/>
          <w:sz w:val="22"/>
          <w:szCs w:val="22"/>
        </w:rPr>
        <w:t>Pielikums Nr.</w:t>
      </w:r>
      <w:r>
        <w:rPr>
          <w:bCs/>
          <w:sz w:val="22"/>
          <w:szCs w:val="22"/>
        </w:rPr>
        <w:t>6</w:t>
      </w:r>
    </w:p>
    <w:p w:rsidR="001A15A6" w:rsidRDefault="001A15A6"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p>
    <w:p w:rsidR="005E6DD3" w:rsidRPr="00E72201" w:rsidRDefault="000B6A8F" w:rsidP="000B6A8F">
      <w:pPr>
        <w:autoSpaceDE w:val="0"/>
        <w:autoSpaceDN w:val="0"/>
        <w:adjustRightInd w:val="0"/>
        <w:jc w:val="center"/>
        <w:rPr>
          <w:b/>
          <w:sz w:val="24"/>
          <w:szCs w:val="24"/>
        </w:rPr>
      </w:pPr>
      <w:r w:rsidRPr="00E72201">
        <w:rPr>
          <w:b/>
          <w:sz w:val="24"/>
          <w:szCs w:val="24"/>
        </w:rPr>
        <w:t>Tehniskā specifikācija</w:t>
      </w:r>
    </w:p>
    <w:p w:rsidR="00922D10" w:rsidRDefault="00922D10" w:rsidP="00922D10">
      <w:pPr>
        <w:jc w:val="center"/>
        <w:rPr>
          <w:b/>
          <w:sz w:val="24"/>
          <w:szCs w:val="24"/>
        </w:rPr>
      </w:pPr>
      <w:r w:rsidRPr="00233C4A">
        <w:rPr>
          <w:b/>
          <w:sz w:val="24"/>
          <w:szCs w:val="24"/>
        </w:rPr>
        <w:t xml:space="preserve">Projektēšanas un autoruzraudzības pakalpojumi </w:t>
      </w:r>
      <w:r w:rsidRPr="00E72201">
        <w:rPr>
          <w:b/>
          <w:sz w:val="24"/>
          <w:szCs w:val="24"/>
        </w:rPr>
        <w:t xml:space="preserve">Jelgavas pils </w:t>
      </w:r>
      <w:r>
        <w:rPr>
          <w:b/>
          <w:sz w:val="24"/>
          <w:szCs w:val="24"/>
        </w:rPr>
        <w:t>elektroapgādes sistēmas pārbūvei</w:t>
      </w:r>
    </w:p>
    <w:p w:rsidR="00E72201" w:rsidRPr="00E72201" w:rsidRDefault="00E72201" w:rsidP="00E72201">
      <w:pPr>
        <w:jc w:val="center"/>
        <w:rPr>
          <w:b/>
          <w:sz w:val="24"/>
          <w:szCs w:val="24"/>
        </w:rPr>
      </w:pPr>
    </w:p>
    <w:p w:rsidR="00E72201" w:rsidRPr="00E72201" w:rsidRDefault="00E72201" w:rsidP="00E72201">
      <w:pPr>
        <w:pStyle w:val="ListParagraph"/>
        <w:numPr>
          <w:ilvl w:val="0"/>
          <w:numId w:val="41"/>
        </w:numPr>
        <w:tabs>
          <w:tab w:val="left" w:pos="284"/>
        </w:tabs>
        <w:ind w:left="0" w:firstLine="0"/>
        <w:contextualSpacing w:val="0"/>
        <w:rPr>
          <w:sz w:val="24"/>
          <w:szCs w:val="24"/>
        </w:rPr>
      </w:pPr>
      <w:r w:rsidRPr="00E72201">
        <w:rPr>
          <w:sz w:val="24"/>
          <w:szCs w:val="24"/>
        </w:rPr>
        <w:t>VISPĀRĪGI DATI PAR ĒKU UN ESOŠO SITUĀCIJU</w:t>
      </w:r>
    </w:p>
    <w:p w:rsidR="00E72201" w:rsidRPr="00E72201" w:rsidRDefault="00E72201" w:rsidP="00E72201">
      <w:pPr>
        <w:ind w:firstLine="360"/>
        <w:jc w:val="both"/>
        <w:rPr>
          <w:sz w:val="24"/>
          <w:szCs w:val="24"/>
        </w:rPr>
      </w:pPr>
      <w:r w:rsidRPr="00E72201">
        <w:rPr>
          <w:sz w:val="24"/>
          <w:szCs w:val="24"/>
        </w:rPr>
        <w:t>Jelgavas pils ar parku ir valsts nozīmes arhitektūras piemineklis (valsts aizsardzības Nr.5153), kas atrodas Lielajā ielā 2, Jelgavā.</w:t>
      </w:r>
    </w:p>
    <w:p w:rsidR="00E72201" w:rsidRPr="00E72201" w:rsidRDefault="00E72201" w:rsidP="00E72201">
      <w:pPr>
        <w:ind w:firstLine="360"/>
        <w:jc w:val="both"/>
        <w:rPr>
          <w:sz w:val="24"/>
          <w:szCs w:val="24"/>
        </w:rPr>
      </w:pPr>
      <w:r w:rsidRPr="00E72201">
        <w:rPr>
          <w:sz w:val="24"/>
          <w:szCs w:val="24"/>
        </w:rPr>
        <w:t>Jelgavas pils ēkā ( kadastra numurs 09000120011001) ir izvietota Latvijas Lauksaimniecības universitāte, kas nosaka tai izglītības iestādes statusu. Ēkas kopējā platība ir 20632m</w:t>
      </w:r>
      <w:r w:rsidRPr="00E72201">
        <w:rPr>
          <w:sz w:val="24"/>
          <w:szCs w:val="24"/>
          <w:vertAlign w:val="superscript"/>
        </w:rPr>
        <w:t>2</w:t>
      </w:r>
      <w:r w:rsidRPr="00E72201">
        <w:rPr>
          <w:sz w:val="24"/>
          <w:szCs w:val="24"/>
        </w:rPr>
        <w:t>.</w:t>
      </w:r>
    </w:p>
    <w:p w:rsidR="00E72201" w:rsidRPr="00E72201" w:rsidRDefault="00E72201" w:rsidP="00E72201">
      <w:pPr>
        <w:ind w:firstLine="360"/>
        <w:jc w:val="both"/>
        <w:rPr>
          <w:sz w:val="24"/>
          <w:szCs w:val="24"/>
        </w:rPr>
      </w:pPr>
    </w:p>
    <w:p w:rsidR="00E72201" w:rsidRPr="00E72201" w:rsidRDefault="00E72201" w:rsidP="00E72201">
      <w:pPr>
        <w:pStyle w:val="ListParagraph"/>
        <w:numPr>
          <w:ilvl w:val="0"/>
          <w:numId w:val="41"/>
        </w:numPr>
        <w:tabs>
          <w:tab w:val="left" w:pos="284"/>
        </w:tabs>
        <w:ind w:left="0" w:firstLine="0"/>
        <w:contextualSpacing w:val="0"/>
        <w:rPr>
          <w:sz w:val="24"/>
          <w:szCs w:val="24"/>
        </w:rPr>
      </w:pPr>
      <w:r w:rsidRPr="00E72201">
        <w:rPr>
          <w:sz w:val="24"/>
          <w:szCs w:val="24"/>
        </w:rPr>
        <w:t xml:space="preserve">PROJEKTA IECERES MĒRĶIS </w:t>
      </w:r>
    </w:p>
    <w:p w:rsidR="00E72201" w:rsidRPr="00E72201" w:rsidRDefault="00E72201" w:rsidP="00E72201">
      <w:pPr>
        <w:ind w:left="360"/>
        <w:rPr>
          <w:sz w:val="24"/>
          <w:szCs w:val="24"/>
        </w:rPr>
      </w:pPr>
      <w:r w:rsidRPr="00E72201">
        <w:rPr>
          <w:sz w:val="24"/>
          <w:szCs w:val="24"/>
        </w:rPr>
        <w:t>2.1. Projekta ieceres mērķis ir uzlabot Jelgavas pils energoefektivitāti.</w:t>
      </w:r>
    </w:p>
    <w:p w:rsidR="00E72201" w:rsidRPr="00E72201" w:rsidRDefault="00E72201" w:rsidP="00E72201">
      <w:pPr>
        <w:tabs>
          <w:tab w:val="left" w:pos="0"/>
          <w:tab w:val="left" w:pos="426"/>
        </w:tabs>
        <w:jc w:val="both"/>
        <w:rPr>
          <w:sz w:val="24"/>
          <w:szCs w:val="24"/>
        </w:rPr>
      </w:pPr>
      <w:r w:rsidRPr="00E72201">
        <w:rPr>
          <w:sz w:val="24"/>
          <w:szCs w:val="24"/>
        </w:rPr>
        <w:tab/>
        <w:t>2.2. Ieceres mērķis ir sasniedzams pārbūvējot</w:t>
      </w:r>
      <w:r w:rsidRPr="00E72201">
        <w:rPr>
          <w:b/>
          <w:sz w:val="24"/>
          <w:szCs w:val="24"/>
        </w:rPr>
        <w:t xml:space="preserve"> </w:t>
      </w:r>
      <w:r w:rsidRPr="00E72201">
        <w:rPr>
          <w:sz w:val="24"/>
          <w:szCs w:val="24"/>
        </w:rPr>
        <w:t>iekšējo elektrotīklu un telpu apgaismojuma sistēmu ēkā.</w:t>
      </w:r>
    </w:p>
    <w:p w:rsidR="00E72201" w:rsidRPr="00E72201" w:rsidRDefault="00E72201" w:rsidP="00E72201">
      <w:pPr>
        <w:tabs>
          <w:tab w:val="left" w:pos="0"/>
          <w:tab w:val="left" w:pos="426"/>
          <w:tab w:val="left" w:pos="851"/>
        </w:tabs>
        <w:jc w:val="both"/>
        <w:rPr>
          <w:sz w:val="24"/>
          <w:szCs w:val="24"/>
        </w:rPr>
      </w:pPr>
      <w:r w:rsidRPr="00E72201">
        <w:rPr>
          <w:sz w:val="24"/>
          <w:szCs w:val="24"/>
        </w:rPr>
        <w:tab/>
        <w:t>2.3. Mērķa sasniegšanai maksimāli saglabājamas un saudzējamas ēkas kā valsts nozīmes arhitektūras pieminekļa konstrukcijas un iekštelpu interjeri.</w:t>
      </w:r>
    </w:p>
    <w:p w:rsidR="00E72201" w:rsidRDefault="00E72201" w:rsidP="00E72201">
      <w:pPr>
        <w:pStyle w:val="ListParagraph"/>
        <w:tabs>
          <w:tab w:val="left" w:pos="284"/>
        </w:tabs>
        <w:ind w:left="0"/>
        <w:rPr>
          <w:sz w:val="24"/>
          <w:szCs w:val="24"/>
        </w:rPr>
      </w:pPr>
    </w:p>
    <w:p w:rsidR="00E72201" w:rsidRPr="00065DE2" w:rsidRDefault="00E72201" w:rsidP="00E72201">
      <w:pPr>
        <w:pStyle w:val="ListParagraph"/>
        <w:tabs>
          <w:tab w:val="left" w:pos="284"/>
        </w:tabs>
        <w:ind w:left="0"/>
        <w:rPr>
          <w:sz w:val="24"/>
          <w:szCs w:val="24"/>
        </w:rPr>
      </w:pPr>
      <w:r>
        <w:rPr>
          <w:sz w:val="24"/>
          <w:szCs w:val="24"/>
        </w:rPr>
        <w:t xml:space="preserve">3. </w:t>
      </w:r>
      <w:r w:rsidRPr="00065DE2">
        <w:rPr>
          <w:sz w:val="24"/>
          <w:szCs w:val="24"/>
        </w:rPr>
        <w:t xml:space="preserve">PROJEKTA </w:t>
      </w:r>
      <w:r>
        <w:rPr>
          <w:sz w:val="24"/>
          <w:szCs w:val="24"/>
        </w:rPr>
        <w:t>UZDEVUMI</w:t>
      </w:r>
    </w:p>
    <w:p w:rsidR="00E72201" w:rsidRPr="00065DE2" w:rsidRDefault="00E72201" w:rsidP="00E72201">
      <w:pPr>
        <w:tabs>
          <w:tab w:val="left" w:pos="0"/>
          <w:tab w:val="left" w:pos="426"/>
          <w:tab w:val="left" w:pos="851"/>
        </w:tabs>
        <w:jc w:val="both"/>
        <w:rPr>
          <w:sz w:val="24"/>
          <w:szCs w:val="24"/>
        </w:rPr>
      </w:pPr>
    </w:p>
    <w:tbl>
      <w:tblPr>
        <w:tblStyle w:val="TableGrid"/>
        <w:tblW w:w="0" w:type="auto"/>
        <w:tblLook w:val="04A0"/>
      </w:tblPr>
      <w:tblGrid>
        <w:gridCol w:w="1101"/>
        <w:gridCol w:w="3685"/>
        <w:gridCol w:w="5103"/>
      </w:tblGrid>
      <w:tr w:rsidR="00E72201" w:rsidRPr="00B21DA5" w:rsidTr="00E72201">
        <w:tc>
          <w:tcPr>
            <w:tcW w:w="1101" w:type="dxa"/>
          </w:tcPr>
          <w:p w:rsidR="00E72201" w:rsidRPr="00B21DA5" w:rsidRDefault="00E72201" w:rsidP="00E72201">
            <w:pPr>
              <w:pStyle w:val="ListParagraph"/>
              <w:tabs>
                <w:tab w:val="left" w:pos="0"/>
                <w:tab w:val="left" w:pos="426"/>
              </w:tabs>
              <w:ind w:left="0"/>
              <w:jc w:val="both"/>
              <w:rPr>
                <w:sz w:val="24"/>
                <w:szCs w:val="24"/>
              </w:rPr>
            </w:pPr>
            <w:proofErr w:type="spellStart"/>
            <w:r w:rsidRPr="00B21DA5">
              <w:rPr>
                <w:sz w:val="24"/>
                <w:szCs w:val="24"/>
              </w:rPr>
              <w:t>Nr.p.k</w:t>
            </w:r>
            <w:proofErr w:type="spellEnd"/>
            <w:r w:rsidRPr="00B21DA5">
              <w:rPr>
                <w:sz w:val="24"/>
                <w:szCs w:val="24"/>
              </w:rPr>
              <w:t>.</w:t>
            </w:r>
          </w:p>
        </w:tc>
        <w:tc>
          <w:tcPr>
            <w:tcW w:w="3685" w:type="dxa"/>
          </w:tcPr>
          <w:p w:rsidR="00E72201" w:rsidRPr="00B21DA5" w:rsidRDefault="00E72201" w:rsidP="00E72201">
            <w:pPr>
              <w:pStyle w:val="ListParagraph"/>
              <w:tabs>
                <w:tab w:val="left" w:pos="0"/>
                <w:tab w:val="left" w:pos="426"/>
              </w:tabs>
              <w:ind w:left="0"/>
              <w:jc w:val="center"/>
              <w:rPr>
                <w:sz w:val="24"/>
                <w:szCs w:val="24"/>
              </w:rPr>
            </w:pPr>
            <w:r w:rsidRPr="00B21DA5">
              <w:rPr>
                <w:sz w:val="24"/>
                <w:szCs w:val="24"/>
              </w:rPr>
              <w:t>Nosaukums</w:t>
            </w:r>
          </w:p>
        </w:tc>
        <w:tc>
          <w:tcPr>
            <w:tcW w:w="5103" w:type="dxa"/>
          </w:tcPr>
          <w:p w:rsidR="00E72201" w:rsidRPr="00B21DA5" w:rsidRDefault="00E72201" w:rsidP="00E72201">
            <w:pPr>
              <w:pStyle w:val="ListParagraph"/>
              <w:tabs>
                <w:tab w:val="left" w:pos="0"/>
                <w:tab w:val="left" w:pos="426"/>
              </w:tabs>
              <w:ind w:left="0"/>
              <w:jc w:val="center"/>
              <w:rPr>
                <w:sz w:val="24"/>
                <w:szCs w:val="24"/>
              </w:rPr>
            </w:pPr>
            <w:r>
              <w:rPr>
                <w:sz w:val="24"/>
                <w:szCs w:val="24"/>
              </w:rPr>
              <w:t>Pasūtītāja prasības</w:t>
            </w:r>
          </w:p>
        </w:tc>
      </w:tr>
      <w:tr w:rsidR="00E72201" w:rsidRPr="00B21DA5" w:rsidTr="00E72201">
        <w:tc>
          <w:tcPr>
            <w:tcW w:w="1101" w:type="dxa"/>
          </w:tcPr>
          <w:p w:rsidR="00E72201" w:rsidRPr="00B21DA5" w:rsidRDefault="00E72201" w:rsidP="00E72201">
            <w:pPr>
              <w:tabs>
                <w:tab w:val="left" w:pos="0"/>
                <w:tab w:val="left" w:pos="426"/>
              </w:tabs>
              <w:jc w:val="both"/>
              <w:rPr>
                <w:sz w:val="24"/>
                <w:szCs w:val="24"/>
              </w:rPr>
            </w:pPr>
            <w:r>
              <w:rPr>
                <w:sz w:val="24"/>
                <w:szCs w:val="24"/>
              </w:rPr>
              <w:t>3.1.</w:t>
            </w:r>
          </w:p>
        </w:tc>
        <w:tc>
          <w:tcPr>
            <w:tcW w:w="3685" w:type="dxa"/>
          </w:tcPr>
          <w:p w:rsidR="00E72201" w:rsidRPr="00B21DA5" w:rsidRDefault="00E72201" w:rsidP="00E72201">
            <w:pPr>
              <w:tabs>
                <w:tab w:val="left" w:pos="0"/>
                <w:tab w:val="left" w:pos="426"/>
              </w:tabs>
              <w:jc w:val="both"/>
              <w:rPr>
                <w:sz w:val="24"/>
                <w:szCs w:val="24"/>
              </w:rPr>
            </w:pPr>
            <w:r w:rsidRPr="00B21DA5">
              <w:rPr>
                <w:sz w:val="24"/>
                <w:szCs w:val="24"/>
              </w:rPr>
              <w:t>Telpu eksplikācija</w:t>
            </w:r>
          </w:p>
        </w:tc>
        <w:tc>
          <w:tcPr>
            <w:tcW w:w="5103" w:type="dxa"/>
          </w:tcPr>
          <w:p w:rsidR="00E72201" w:rsidRPr="00B21DA5" w:rsidRDefault="00E72201" w:rsidP="00E72201">
            <w:pPr>
              <w:tabs>
                <w:tab w:val="left" w:pos="0"/>
                <w:tab w:val="left" w:pos="426"/>
              </w:tabs>
              <w:jc w:val="both"/>
              <w:rPr>
                <w:sz w:val="24"/>
                <w:szCs w:val="24"/>
              </w:rPr>
            </w:pPr>
            <w:r w:rsidRPr="00B21DA5">
              <w:rPr>
                <w:sz w:val="24"/>
                <w:szCs w:val="24"/>
              </w:rPr>
              <w:t>Atbilstoši pasūtītāja dotajiem telpu plāniem</w:t>
            </w:r>
          </w:p>
        </w:tc>
      </w:tr>
      <w:tr w:rsidR="00E72201" w:rsidRPr="00310D41" w:rsidTr="00E72201">
        <w:tc>
          <w:tcPr>
            <w:tcW w:w="1101" w:type="dxa"/>
          </w:tcPr>
          <w:p w:rsidR="00E72201" w:rsidRPr="00B21DA5" w:rsidRDefault="00E72201" w:rsidP="00E72201">
            <w:pPr>
              <w:tabs>
                <w:tab w:val="left" w:pos="0"/>
                <w:tab w:val="left" w:pos="426"/>
              </w:tabs>
              <w:jc w:val="both"/>
              <w:rPr>
                <w:sz w:val="24"/>
                <w:szCs w:val="24"/>
              </w:rPr>
            </w:pPr>
            <w:r>
              <w:rPr>
                <w:sz w:val="24"/>
                <w:szCs w:val="24"/>
              </w:rPr>
              <w:t>3.2.</w:t>
            </w:r>
          </w:p>
        </w:tc>
        <w:tc>
          <w:tcPr>
            <w:tcW w:w="3685" w:type="dxa"/>
          </w:tcPr>
          <w:p w:rsidR="00E72201" w:rsidRDefault="00A2302E" w:rsidP="00E72201">
            <w:pPr>
              <w:tabs>
                <w:tab w:val="left" w:pos="0"/>
                <w:tab w:val="left" w:pos="426"/>
              </w:tabs>
              <w:jc w:val="both"/>
              <w:rPr>
                <w:sz w:val="24"/>
                <w:szCs w:val="24"/>
              </w:rPr>
            </w:pPr>
            <w:r>
              <w:rPr>
                <w:sz w:val="24"/>
                <w:szCs w:val="24"/>
              </w:rPr>
              <w:t>Apgaismojums</w:t>
            </w:r>
          </w:p>
          <w:p w:rsidR="00A2302E" w:rsidRPr="005C0023" w:rsidRDefault="00A2302E" w:rsidP="00E72201">
            <w:pPr>
              <w:tabs>
                <w:tab w:val="left" w:pos="0"/>
                <w:tab w:val="left" w:pos="426"/>
              </w:tabs>
              <w:jc w:val="both"/>
              <w:rPr>
                <w:sz w:val="24"/>
                <w:szCs w:val="24"/>
              </w:rPr>
            </w:pPr>
          </w:p>
        </w:tc>
        <w:tc>
          <w:tcPr>
            <w:tcW w:w="5103" w:type="dxa"/>
          </w:tcPr>
          <w:p w:rsidR="00A2302E" w:rsidRDefault="002F0807" w:rsidP="00E72201">
            <w:pPr>
              <w:tabs>
                <w:tab w:val="left" w:pos="0"/>
                <w:tab w:val="left" w:pos="426"/>
              </w:tabs>
              <w:jc w:val="both"/>
              <w:rPr>
                <w:sz w:val="24"/>
                <w:szCs w:val="24"/>
              </w:rPr>
            </w:pPr>
            <w:r>
              <w:rPr>
                <w:sz w:val="24"/>
                <w:szCs w:val="24"/>
              </w:rPr>
              <w:t>-</w:t>
            </w:r>
            <w:r w:rsidR="00A2302E">
              <w:rPr>
                <w:sz w:val="24"/>
                <w:szCs w:val="24"/>
              </w:rPr>
              <w:t>Projektā paredzēt energoefekt</w:t>
            </w:r>
            <w:r w:rsidR="007B4F12">
              <w:rPr>
                <w:sz w:val="24"/>
                <w:szCs w:val="24"/>
              </w:rPr>
              <w:t>īvu apgaismojumu</w:t>
            </w:r>
          </w:p>
          <w:p w:rsidR="00E72201" w:rsidRDefault="002F0807" w:rsidP="00E72201">
            <w:pPr>
              <w:tabs>
                <w:tab w:val="left" w:pos="0"/>
                <w:tab w:val="left" w:pos="426"/>
              </w:tabs>
              <w:jc w:val="both"/>
              <w:rPr>
                <w:sz w:val="24"/>
                <w:szCs w:val="24"/>
              </w:rPr>
            </w:pPr>
            <w:r>
              <w:rPr>
                <w:sz w:val="24"/>
                <w:szCs w:val="24"/>
              </w:rPr>
              <w:t>-</w:t>
            </w:r>
            <w:r w:rsidR="007B4F12">
              <w:rPr>
                <w:sz w:val="24"/>
                <w:szCs w:val="24"/>
              </w:rPr>
              <w:t xml:space="preserve">Paredzēt </w:t>
            </w:r>
            <w:r w:rsidR="00E72201" w:rsidRPr="005C0023">
              <w:rPr>
                <w:sz w:val="24"/>
                <w:szCs w:val="24"/>
              </w:rPr>
              <w:t>LED spuld</w:t>
            </w:r>
            <w:r w:rsidR="000B0DDD">
              <w:rPr>
                <w:sz w:val="24"/>
                <w:szCs w:val="24"/>
              </w:rPr>
              <w:t>žu izmantošanu pēc iespējas saglabājot</w:t>
            </w:r>
            <w:r w:rsidR="000B0DDD" w:rsidRPr="005C0023">
              <w:rPr>
                <w:sz w:val="24"/>
                <w:szCs w:val="24"/>
              </w:rPr>
              <w:t xml:space="preserve"> </w:t>
            </w:r>
            <w:r w:rsidR="000B0DDD">
              <w:rPr>
                <w:sz w:val="24"/>
                <w:szCs w:val="24"/>
              </w:rPr>
              <w:t>esošos gaismas</w:t>
            </w:r>
            <w:r w:rsidR="000B0DDD" w:rsidRPr="005C0023">
              <w:rPr>
                <w:sz w:val="24"/>
                <w:szCs w:val="24"/>
              </w:rPr>
              <w:t xml:space="preserve"> ķermeņus </w:t>
            </w:r>
          </w:p>
          <w:p w:rsidR="000B0DDD" w:rsidRDefault="002F0807" w:rsidP="00E72201">
            <w:pPr>
              <w:tabs>
                <w:tab w:val="left" w:pos="0"/>
                <w:tab w:val="left" w:pos="426"/>
              </w:tabs>
              <w:jc w:val="both"/>
              <w:rPr>
                <w:sz w:val="24"/>
                <w:szCs w:val="24"/>
              </w:rPr>
            </w:pPr>
            <w:r>
              <w:rPr>
                <w:sz w:val="24"/>
                <w:szCs w:val="24"/>
              </w:rPr>
              <w:t>-</w:t>
            </w:r>
            <w:r w:rsidR="000B0DDD">
              <w:rPr>
                <w:sz w:val="24"/>
                <w:szCs w:val="24"/>
              </w:rPr>
              <w:t>Paredzēt jaunus gaismas ķermeņus telpās, kurās nav iespējams nodrošināt nepieciešamo apgaismojumu ar esošo sistēmu un spuldžu nomaiņu</w:t>
            </w:r>
          </w:p>
          <w:p w:rsidR="000B0DDD" w:rsidRPr="005C0023" w:rsidRDefault="000B0DDD" w:rsidP="00E72201">
            <w:pPr>
              <w:tabs>
                <w:tab w:val="left" w:pos="0"/>
                <w:tab w:val="left" w:pos="426"/>
              </w:tabs>
              <w:jc w:val="both"/>
              <w:rPr>
                <w:sz w:val="24"/>
                <w:szCs w:val="24"/>
              </w:rPr>
            </w:pPr>
            <w:r>
              <w:rPr>
                <w:sz w:val="24"/>
                <w:szCs w:val="24"/>
              </w:rPr>
              <w:t>Paredzēt apgaismojuma sistēmu bēniņos</w:t>
            </w:r>
          </w:p>
        </w:tc>
      </w:tr>
      <w:tr w:rsidR="00E72201" w:rsidRPr="00310D41" w:rsidTr="00E72201">
        <w:tc>
          <w:tcPr>
            <w:tcW w:w="1101" w:type="dxa"/>
          </w:tcPr>
          <w:p w:rsidR="00E72201" w:rsidRPr="00B21DA5" w:rsidRDefault="00E72201" w:rsidP="00E72201">
            <w:pPr>
              <w:tabs>
                <w:tab w:val="left" w:pos="0"/>
                <w:tab w:val="left" w:pos="426"/>
              </w:tabs>
              <w:jc w:val="both"/>
              <w:rPr>
                <w:sz w:val="24"/>
                <w:szCs w:val="24"/>
              </w:rPr>
            </w:pPr>
            <w:r>
              <w:rPr>
                <w:sz w:val="24"/>
                <w:szCs w:val="24"/>
              </w:rPr>
              <w:t>3.3.</w:t>
            </w:r>
          </w:p>
        </w:tc>
        <w:tc>
          <w:tcPr>
            <w:tcW w:w="3685" w:type="dxa"/>
          </w:tcPr>
          <w:p w:rsidR="00E72201" w:rsidRPr="008574FB" w:rsidRDefault="007B4F12" w:rsidP="00E72201">
            <w:pPr>
              <w:tabs>
                <w:tab w:val="left" w:pos="0"/>
                <w:tab w:val="left" w:pos="426"/>
              </w:tabs>
              <w:jc w:val="both"/>
              <w:rPr>
                <w:sz w:val="24"/>
                <w:szCs w:val="24"/>
                <w:highlight w:val="yellow"/>
              </w:rPr>
            </w:pPr>
            <w:r>
              <w:rPr>
                <w:sz w:val="24"/>
                <w:szCs w:val="24"/>
              </w:rPr>
              <w:t xml:space="preserve">Maģistrālie elektrokabeļi un </w:t>
            </w:r>
            <w:proofErr w:type="spellStart"/>
            <w:r>
              <w:rPr>
                <w:sz w:val="24"/>
                <w:szCs w:val="24"/>
              </w:rPr>
              <w:t>sadalnes</w:t>
            </w:r>
            <w:proofErr w:type="spellEnd"/>
          </w:p>
        </w:tc>
        <w:tc>
          <w:tcPr>
            <w:tcW w:w="5103" w:type="dxa"/>
          </w:tcPr>
          <w:p w:rsidR="00E72201" w:rsidRDefault="00E72201" w:rsidP="00E72201">
            <w:pPr>
              <w:pStyle w:val="ListParagraph"/>
              <w:numPr>
                <w:ilvl w:val="0"/>
                <w:numId w:val="42"/>
              </w:numPr>
              <w:tabs>
                <w:tab w:val="left" w:pos="0"/>
                <w:tab w:val="left" w:pos="176"/>
              </w:tabs>
              <w:contextualSpacing w:val="0"/>
              <w:jc w:val="both"/>
              <w:rPr>
                <w:sz w:val="24"/>
                <w:szCs w:val="24"/>
              </w:rPr>
            </w:pPr>
            <w:proofErr w:type="spellStart"/>
            <w:r>
              <w:rPr>
                <w:sz w:val="24"/>
                <w:szCs w:val="24"/>
              </w:rPr>
              <w:t>Sadalņu</w:t>
            </w:r>
            <w:proofErr w:type="spellEnd"/>
            <w:r>
              <w:rPr>
                <w:sz w:val="24"/>
                <w:szCs w:val="24"/>
              </w:rPr>
              <w:t xml:space="preserve"> nomaiņa (SS-6.gab; AS – 27 </w:t>
            </w:r>
            <w:proofErr w:type="spellStart"/>
            <w:r>
              <w:rPr>
                <w:sz w:val="24"/>
                <w:szCs w:val="24"/>
              </w:rPr>
              <w:t>gab</w:t>
            </w:r>
            <w:proofErr w:type="spellEnd"/>
            <w:r>
              <w:rPr>
                <w:sz w:val="24"/>
                <w:szCs w:val="24"/>
              </w:rPr>
              <w:t>)</w:t>
            </w:r>
            <w:r w:rsidR="007B4F12">
              <w:rPr>
                <w:sz w:val="24"/>
                <w:szCs w:val="24"/>
              </w:rPr>
              <w:t xml:space="preserve"> gaiteņos</w:t>
            </w:r>
          </w:p>
          <w:p w:rsidR="00E72201" w:rsidRPr="00C51310" w:rsidRDefault="00A2302E" w:rsidP="00C51310">
            <w:pPr>
              <w:pStyle w:val="ListParagraph"/>
              <w:numPr>
                <w:ilvl w:val="0"/>
                <w:numId w:val="42"/>
              </w:numPr>
              <w:tabs>
                <w:tab w:val="left" w:pos="0"/>
                <w:tab w:val="left" w:pos="176"/>
              </w:tabs>
              <w:ind w:left="0" w:firstLine="34"/>
              <w:contextualSpacing w:val="0"/>
              <w:jc w:val="both"/>
              <w:rPr>
                <w:sz w:val="24"/>
                <w:szCs w:val="24"/>
              </w:rPr>
            </w:pPr>
            <w:r>
              <w:rPr>
                <w:sz w:val="24"/>
                <w:szCs w:val="24"/>
              </w:rPr>
              <w:t>Maģistrālo e</w:t>
            </w:r>
            <w:r w:rsidR="007B4F12">
              <w:rPr>
                <w:sz w:val="24"/>
                <w:szCs w:val="24"/>
              </w:rPr>
              <w:t>lektro</w:t>
            </w:r>
            <w:r>
              <w:rPr>
                <w:sz w:val="24"/>
                <w:szCs w:val="24"/>
              </w:rPr>
              <w:t xml:space="preserve">kabeļu un </w:t>
            </w:r>
            <w:r w:rsidR="007B4F12">
              <w:rPr>
                <w:sz w:val="24"/>
                <w:szCs w:val="24"/>
              </w:rPr>
              <w:t>vadu nomaiņa gaiteņos</w:t>
            </w:r>
          </w:p>
        </w:tc>
      </w:tr>
      <w:tr w:rsidR="00E72201" w:rsidRPr="00310D41" w:rsidTr="00E72201">
        <w:tc>
          <w:tcPr>
            <w:tcW w:w="1101" w:type="dxa"/>
          </w:tcPr>
          <w:p w:rsidR="00E72201" w:rsidRPr="00B21DA5" w:rsidRDefault="00922D10" w:rsidP="00E72201">
            <w:pPr>
              <w:tabs>
                <w:tab w:val="left" w:pos="0"/>
                <w:tab w:val="left" w:pos="426"/>
              </w:tabs>
              <w:jc w:val="both"/>
              <w:rPr>
                <w:sz w:val="24"/>
                <w:szCs w:val="24"/>
              </w:rPr>
            </w:pPr>
            <w:r>
              <w:rPr>
                <w:sz w:val="24"/>
                <w:szCs w:val="24"/>
              </w:rPr>
              <w:t>3.4.</w:t>
            </w:r>
          </w:p>
        </w:tc>
        <w:tc>
          <w:tcPr>
            <w:tcW w:w="3685" w:type="dxa"/>
          </w:tcPr>
          <w:p w:rsidR="00E72201" w:rsidRPr="00B21DA5" w:rsidRDefault="00922D10" w:rsidP="00E72201">
            <w:pPr>
              <w:tabs>
                <w:tab w:val="left" w:pos="0"/>
                <w:tab w:val="left" w:pos="426"/>
              </w:tabs>
              <w:jc w:val="both"/>
              <w:rPr>
                <w:sz w:val="24"/>
                <w:szCs w:val="24"/>
              </w:rPr>
            </w:pPr>
            <w:r>
              <w:rPr>
                <w:sz w:val="24"/>
                <w:szCs w:val="24"/>
              </w:rPr>
              <w:t>Elektroapgādes</w:t>
            </w:r>
            <w:r w:rsidRPr="0065126C">
              <w:rPr>
                <w:sz w:val="24"/>
                <w:szCs w:val="24"/>
              </w:rPr>
              <w:t xml:space="preserve"> projektu izstrāde</w:t>
            </w:r>
          </w:p>
        </w:tc>
        <w:tc>
          <w:tcPr>
            <w:tcW w:w="5103" w:type="dxa"/>
          </w:tcPr>
          <w:p w:rsidR="00E72201" w:rsidRPr="000B0DDD" w:rsidRDefault="00922D10" w:rsidP="000B0DDD">
            <w:pPr>
              <w:tabs>
                <w:tab w:val="left" w:pos="0"/>
                <w:tab w:val="left" w:pos="317"/>
                <w:tab w:val="left" w:pos="426"/>
              </w:tabs>
              <w:jc w:val="both"/>
              <w:rPr>
                <w:sz w:val="24"/>
                <w:szCs w:val="24"/>
              </w:rPr>
            </w:pPr>
            <w:r w:rsidRPr="0065126C">
              <w:rPr>
                <w:sz w:val="24"/>
                <w:szCs w:val="24"/>
              </w:rPr>
              <w:t xml:space="preserve">Projektu izstrādāt atbilstoši </w:t>
            </w:r>
            <w:r>
              <w:rPr>
                <w:sz w:val="24"/>
                <w:szCs w:val="24"/>
              </w:rPr>
              <w:t>LBN26</w:t>
            </w:r>
            <w:r w:rsidRPr="00AA611B">
              <w:rPr>
                <w:sz w:val="24"/>
                <w:szCs w:val="24"/>
              </w:rPr>
              <w:t>1-15</w:t>
            </w:r>
            <w:r w:rsidRPr="0065126C">
              <w:rPr>
                <w:sz w:val="24"/>
                <w:szCs w:val="24"/>
              </w:rPr>
              <w:t xml:space="preserve">, </w:t>
            </w:r>
            <w:proofErr w:type="spellStart"/>
            <w:r w:rsidRPr="0065126C">
              <w:rPr>
                <w:sz w:val="24"/>
                <w:szCs w:val="24"/>
              </w:rPr>
              <w:t>Eirokodeksam</w:t>
            </w:r>
            <w:proofErr w:type="spellEnd"/>
            <w:r w:rsidRPr="0065126C">
              <w:rPr>
                <w:sz w:val="24"/>
                <w:szCs w:val="24"/>
              </w:rPr>
              <w:t xml:space="preserve"> un citiem tiesību aktiem.</w:t>
            </w:r>
          </w:p>
        </w:tc>
      </w:tr>
      <w:tr w:rsidR="00E72201" w:rsidRPr="00310D41" w:rsidTr="00E72201">
        <w:tc>
          <w:tcPr>
            <w:tcW w:w="1101" w:type="dxa"/>
          </w:tcPr>
          <w:p w:rsidR="00E72201" w:rsidRPr="00B21DA5" w:rsidRDefault="00E72201" w:rsidP="00E72201">
            <w:pPr>
              <w:tabs>
                <w:tab w:val="left" w:pos="0"/>
                <w:tab w:val="left" w:pos="426"/>
              </w:tabs>
              <w:jc w:val="both"/>
              <w:rPr>
                <w:sz w:val="24"/>
                <w:szCs w:val="24"/>
              </w:rPr>
            </w:pPr>
            <w:r>
              <w:rPr>
                <w:sz w:val="24"/>
                <w:szCs w:val="24"/>
              </w:rPr>
              <w:t>3.5.</w:t>
            </w:r>
          </w:p>
        </w:tc>
        <w:tc>
          <w:tcPr>
            <w:tcW w:w="3685" w:type="dxa"/>
          </w:tcPr>
          <w:p w:rsidR="00E72201" w:rsidRPr="0065126C" w:rsidRDefault="00922D10" w:rsidP="00E72201">
            <w:pPr>
              <w:tabs>
                <w:tab w:val="left" w:pos="0"/>
                <w:tab w:val="left" w:pos="426"/>
              </w:tabs>
              <w:jc w:val="both"/>
              <w:rPr>
                <w:sz w:val="24"/>
                <w:szCs w:val="24"/>
              </w:rPr>
            </w:pPr>
            <w:r w:rsidRPr="00B21DA5">
              <w:rPr>
                <w:sz w:val="24"/>
                <w:szCs w:val="24"/>
              </w:rPr>
              <w:t>Citas prasības</w:t>
            </w:r>
          </w:p>
        </w:tc>
        <w:tc>
          <w:tcPr>
            <w:tcW w:w="5103" w:type="dxa"/>
          </w:tcPr>
          <w:p w:rsidR="00E72201" w:rsidRPr="0065126C" w:rsidRDefault="00922D10" w:rsidP="00E72201">
            <w:pPr>
              <w:tabs>
                <w:tab w:val="left" w:pos="0"/>
                <w:tab w:val="left" w:pos="426"/>
              </w:tabs>
              <w:jc w:val="both"/>
              <w:rPr>
                <w:sz w:val="24"/>
                <w:szCs w:val="24"/>
              </w:rPr>
            </w:pPr>
            <w:r>
              <w:rPr>
                <w:sz w:val="24"/>
                <w:szCs w:val="24"/>
              </w:rPr>
              <w:t>Projekta r</w:t>
            </w:r>
            <w:r w:rsidRPr="00B21DA5">
              <w:rPr>
                <w:sz w:val="24"/>
                <w:szCs w:val="24"/>
              </w:rPr>
              <w:t>isinājumu</w:t>
            </w:r>
            <w:r>
              <w:rPr>
                <w:sz w:val="24"/>
                <w:szCs w:val="24"/>
              </w:rPr>
              <w:t>s</w:t>
            </w:r>
            <w:r w:rsidRPr="00B21DA5">
              <w:rPr>
                <w:sz w:val="24"/>
                <w:szCs w:val="24"/>
              </w:rPr>
              <w:t xml:space="preserve"> saskaņot ar LLU </w:t>
            </w:r>
            <w:r>
              <w:rPr>
                <w:sz w:val="24"/>
                <w:szCs w:val="24"/>
              </w:rPr>
              <w:t>un</w:t>
            </w:r>
            <w:r w:rsidRPr="00B21DA5">
              <w:rPr>
                <w:sz w:val="24"/>
                <w:szCs w:val="24"/>
              </w:rPr>
              <w:t xml:space="preserve"> VKPAI</w:t>
            </w:r>
          </w:p>
        </w:tc>
      </w:tr>
    </w:tbl>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3C1089" w:rsidRDefault="003C1089" w:rsidP="003C1089">
      <w:pPr>
        <w:autoSpaceDE w:val="0"/>
        <w:autoSpaceDN w:val="0"/>
        <w:adjustRightInd w:val="0"/>
        <w:jc w:val="right"/>
        <w:rPr>
          <w:bCs/>
          <w:sz w:val="22"/>
          <w:szCs w:val="22"/>
        </w:rPr>
      </w:pPr>
      <w:r w:rsidRPr="00461759">
        <w:rPr>
          <w:bCs/>
          <w:sz w:val="22"/>
          <w:szCs w:val="22"/>
        </w:rPr>
        <w:t>Pielikums Nr.</w:t>
      </w:r>
      <w:r w:rsidR="004A0A7F" w:rsidRPr="00461759">
        <w:rPr>
          <w:bCs/>
          <w:sz w:val="22"/>
          <w:szCs w:val="22"/>
        </w:rPr>
        <w:t>7</w:t>
      </w:r>
    </w:p>
    <w:bookmarkEnd w:id="3"/>
    <w:bookmarkEnd w:id="4"/>
    <w:p w:rsidR="005362DD" w:rsidRPr="00461759" w:rsidRDefault="005362DD" w:rsidP="003C1089">
      <w:pPr>
        <w:autoSpaceDE w:val="0"/>
        <w:autoSpaceDN w:val="0"/>
        <w:adjustRightInd w:val="0"/>
        <w:jc w:val="right"/>
        <w:rPr>
          <w:bCs/>
          <w:sz w:val="22"/>
          <w:szCs w:val="22"/>
        </w:rPr>
      </w:pPr>
    </w:p>
    <w:p w:rsidR="003C1089" w:rsidRPr="00461759" w:rsidRDefault="003C1089" w:rsidP="003C1089">
      <w:pPr>
        <w:pStyle w:val="Style1"/>
        <w:widowControl/>
        <w:spacing w:before="14" w:line="250" w:lineRule="exact"/>
        <w:jc w:val="center"/>
        <w:rPr>
          <w:rStyle w:val="FontStyle12"/>
          <w:lang w:val="lv-LV"/>
        </w:rPr>
      </w:pPr>
      <w:r w:rsidRPr="00461759">
        <w:rPr>
          <w:rStyle w:val="FontStyle12"/>
          <w:lang w:val="lv-LV"/>
        </w:rPr>
        <w:t>_____________________________________________________</w:t>
      </w:r>
    </w:p>
    <w:p w:rsidR="003C1089" w:rsidRPr="00461759" w:rsidRDefault="003C1089" w:rsidP="003C1089">
      <w:pPr>
        <w:pStyle w:val="Style1"/>
        <w:widowControl/>
        <w:spacing w:before="14" w:line="250" w:lineRule="exact"/>
        <w:jc w:val="center"/>
        <w:rPr>
          <w:rStyle w:val="FontStyle12"/>
          <w:b w:val="0"/>
          <w:lang w:val="lv-LV"/>
        </w:rPr>
      </w:pPr>
      <w:r w:rsidRPr="00461759">
        <w:rPr>
          <w:rStyle w:val="FontStyle12"/>
          <w:lang w:val="lv-LV"/>
        </w:rPr>
        <w:t>(pretendenta nosaukums)</w:t>
      </w:r>
    </w:p>
    <w:p w:rsidR="003C1089" w:rsidRPr="00461759" w:rsidRDefault="003C1089" w:rsidP="003C1089">
      <w:pPr>
        <w:pStyle w:val="Style8"/>
        <w:widowControl/>
        <w:spacing w:before="218"/>
        <w:ind w:left="5330"/>
        <w:jc w:val="center"/>
        <w:rPr>
          <w:sz w:val="20"/>
          <w:szCs w:val="20"/>
          <w:lang w:val="lv-LV"/>
        </w:rPr>
      </w:pPr>
    </w:p>
    <w:p w:rsidR="003C1089" w:rsidRPr="00461759" w:rsidRDefault="003C1089" w:rsidP="000211D8">
      <w:pPr>
        <w:pStyle w:val="Style8"/>
        <w:widowControl/>
        <w:spacing w:before="218"/>
        <w:ind w:left="5330" w:hanging="5330"/>
        <w:jc w:val="center"/>
        <w:rPr>
          <w:rStyle w:val="FontStyle13"/>
          <w:b/>
          <w:sz w:val="28"/>
          <w:szCs w:val="28"/>
          <w:lang w:val="lv-LV"/>
        </w:rPr>
      </w:pPr>
      <w:r w:rsidRPr="00461759">
        <w:rPr>
          <w:rStyle w:val="FontStyle13"/>
          <w:b/>
          <w:sz w:val="28"/>
          <w:szCs w:val="28"/>
          <w:lang w:val="lv-LV"/>
        </w:rPr>
        <w:t>Objekta apsekošanas lapa</w:t>
      </w:r>
    </w:p>
    <w:p w:rsidR="00922D10" w:rsidRDefault="00922D10" w:rsidP="00922D10">
      <w:pPr>
        <w:jc w:val="center"/>
        <w:rPr>
          <w:b/>
          <w:sz w:val="24"/>
          <w:szCs w:val="24"/>
        </w:rPr>
      </w:pPr>
      <w:r w:rsidRPr="00233C4A">
        <w:rPr>
          <w:b/>
          <w:sz w:val="24"/>
          <w:szCs w:val="24"/>
        </w:rPr>
        <w:t xml:space="preserve">Projektēšanas un autoruzraudzības pakalpojumi </w:t>
      </w:r>
      <w:r w:rsidRPr="00E72201">
        <w:rPr>
          <w:b/>
          <w:sz w:val="24"/>
          <w:szCs w:val="24"/>
        </w:rPr>
        <w:t xml:space="preserve">Jelgavas pils </w:t>
      </w:r>
      <w:r>
        <w:rPr>
          <w:b/>
          <w:sz w:val="24"/>
          <w:szCs w:val="24"/>
        </w:rPr>
        <w:t>elektroapgādes sistēmas pārbūvei</w:t>
      </w:r>
    </w:p>
    <w:p w:rsidR="000211D8" w:rsidRDefault="000211D8" w:rsidP="00D90854">
      <w:pPr>
        <w:jc w:val="center"/>
        <w:rPr>
          <w:b/>
          <w:sz w:val="24"/>
          <w:szCs w:val="24"/>
        </w:rPr>
      </w:pPr>
    </w:p>
    <w:p w:rsidR="00D90854" w:rsidRPr="00461759" w:rsidRDefault="00D90854" w:rsidP="00D90854">
      <w:pPr>
        <w:jc w:val="center"/>
        <w:rPr>
          <w:b/>
          <w:sz w:val="24"/>
          <w:szCs w:val="24"/>
        </w:rPr>
      </w:pPr>
      <w:r w:rsidRPr="00461759">
        <w:rPr>
          <w:b/>
          <w:sz w:val="24"/>
          <w:szCs w:val="24"/>
        </w:rPr>
        <w:t>LL</w:t>
      </w:r>
      <w:r w:rsidR="00233C4A">
        <w:rPr>
          <w:b/>
          <w:sz w:val="24"/>
          <w:szCs w:val="24"/>
        </w:rPr>
        <w:t>U 2015/ 28</w:t>
      </w:r>
      <w:r w:rsidR="000211D8">
        <w:rPr>
          <w:b/>
          <w:sz w:val="24"/>
          <w:szCs w:val="24"/>
        </w:rPr>
        <w:t>-P</w:t>
      </w:r>
      <w:r w:rsidRPr="00461759">
        <w:rPr>
          <w:b/>
          <w:sz w:val="24"/>
          <w:szCs w:val="24"/>
        </w:rPr>
        <w:t>/objekti</w:t>
      </w:r>
    </w:p>
    <w:p w:rsidR="000C5BB3" w:rsidRPr="00461759" w:rsidRDefault="000C5BB3" w:rsidP="000C5BB3">
      <w:pPr>
        <w:pStyle w:val="NoSpacing"/>
        <w:jc w:val="center"/>
        <w:rPr>
          <w:rFonts w:ascii="Times New Roman" w:hAnsi="Times New Roman"/>
          <w:sz w:val="24"/>
          <w:szCs w:val="24"/>
        </w:rPr>
      </w:pPr>
    </w:p>
    <w:p w:rsidR="003C1089" w:rsidRPr="0046175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461759" w:rsidTr="004A0A7F">
        <w:tc>
          <w:tcPr>
            <w:tcW w:w="3970" w:type="dxa"/>
          </w:tcPr>
          <w:p w:rsidR="003C1089" w:rsidRPr="00461759" w:rsidRDefault="003C1089" w:rsidP="004A0A7F">
            <w:pPr>
              <w:pStyle w:val="Style8"/>
              <w:widowControl/>
              <w:spacing w:before="218"/>
              <w:jc w:val="center"/>
              <w:rPr>
                <w:lang w:val="lv-LV"/>
              </w:rPr>
            </w:pPr>
            <w:r w:rsidRPr="00461759">
              <w:rPr>
                <w:lang w:val="lv-LV"/>
              </w:rPr>
              <w:t>Objekta atrašanās vietas nosaukums</w:t>
            </w:r>
          </w:p>
        </w:tc>
        <w:tc>
          <w:tcPr>
            <w:tcW w:w="1701" w:type="dxa"/>
          </w:tcPr>
          <w:p w:rsidR="003C1089" w:rsidRPr="00461759" w:rsidRDefault="003C1089" w:rsidP="004A0A7F">
            <w:pPr>
              <w:pStyle w:val="Style8"/>
              <w:widowControl/>
              <w:spacing w:before="218"/>
              <w:jc w:val="center"/>
              <w:rPr>
                <w:lang w:val="lv-LV"/>
              </w:rPr>
            </w:pPr>
            <w:r w:rsidRPr="00461759">
              <w:rPr>
                <w:lang w:val="lv-LV"/>
              </w:rPr>
              <w:t>Objekts apsekots (datums)</w:t>
            </w:r>
          </w:p>
        </w:tc>
        <w:tc>
          <w:tcPr>
            <w:tcW w:w="2268" w:type="dxa"/>
          </w:tcPr>
          <w:p w:rsidR="003C1089" w:rsidRPr="00461759" w:rsidRDefault="003C1089" w:rsidP="004A0A7F">
            <w:pPr>
              <w:pStyle w:val="Style8"/>
              <w:widowControl/>
              <w:spacing w:before="218"/>
              <w:jc w:val="center"/>
              <w:rPr>
                <w:lang w:val="lv-LV"/>
              </w:rPr>
            </w:pPr>
            <w:r w:rsidRPr="00461759">
              <w:rPr>
                <w:lang w:val="lv-LV"/>
              </w:rPr>
              <w:t>Pasūtītāja kontaktpersona (vārds, uzvārds, paraksts)</w:t>
            </w:r>
          </w:p>
        </w:tc>
        <w:tc>
          <w:tcPr>
            <w:tcW w:w="2126" w:type="dxa"/>
          </w:tcPr>
          <w:p w:rsidR="003C1089" w:rsidRPr="00461759" w:rsidRDefault="003C1089" w:rsidP="004A0A7F">
            <w:pPr>
              <w:pStyle w:val="Style8"/>
              <w:widowControl/>
              <w:spacing w:before="218"/>
              <w:jc w:val="center"/>
              <w:rPr>
                <w:lang w:val="lv-LV"/>
              </w:rPr>
            </w:pPr>
            <w:r w:rsidRPr="00461759">
              <w:rPr>
                <w:lang w:val="lv-LV"/>
              </w:rPr>
              <w:t>Pretendenta pārstāvis (vārds, uzvārds, paraksts)</w:t>
            </w:r>
          </w:p>
        </w:tc>
      </w:tr>
      <w:tr w:rsidR="003C1089" w:rsidRPr="00461759" w:rsidTr="004A0A7F">
        <w:trPr>
          <w:trHeight w:val="1467"/>
        </w:trPr>
        <w:tc>
          <w:tcPr>
            <w:tcW w:w="3970" w:type="dxa"/>
          </w:tcPr>
          <w:p w:rsidR="003C1089" w:rsidRPr="00461759" w:rsidRDefault="003C1089" w:rsidP="004A0A7F">
            <w:pPr>
              <w:pStyle w:val="Style8"/>
              <w:widowControl/>
              <w:spacing w:before="218"/>
              <w:ind w:left="720"/>
              <w:jc w:val="left"/>
              <w:rPr>
                <w:color w:val="00B050"/>
                <w:lang w:val="lv-LV"/>
              </w:rPr>
            </w:pPr>
          </w:p>
        </w:tc>
        <w:tc>
          <w:tcPr>
            <w:tcW w:w="1701" w:type="dxa"/>
          </w:tcPr>
          <w:p w:rsidR="003C1089" w:rsidRPr="00461759" w:rsidRDefault="003C1089" w:rsidP="004A0A7F">
            <w:pPr>
              <w:pStyle w:val="Style8"/>
              <w:widowControl/>
              <w:spacing w:before="218"/>
              <w:jc w:val="left"/>
              <w:rPr>
                <w:lang w:val="lv-LV"/>
              </w:rPr>
            </w:pPr>
          </w:p>
        </w:tc>
        <w:tc>
          <w:tcPr>
            <w:tcW w:w="2268" w:type="dxa"/>
          </w:tcPr>
          <w:p w:rsidR="003C1089" w:rsidRPr="00461759" w:rsidRDefault="003C1089" w:rsidP="004A0A7F">
            <w:pPr>
              <w:pStyle w:val="Style8"/>
              <w:widowControl/>
              <w:spacing w:before="218"/>
              <w:jc w:val="left"/>
              <w:rPr>
                <w:lang w:val="lv-LV"/>
              </w:rPr>
            </w:pPr>
          </w:p>
        </w:tc>
        <w:tc>
          <w:tcPr>
            <w:tcW w:w="2126" w:type="dxa"/>
          </w:tcPr>
          <w:p w:rsidR="003C1089" w:rsidRPr="00461759" w:rsidRDefault="003C1089" w:rsidP="004A0A7F">
            <w:pPr>
              <w:pStyle w:val="Style8"/>
              <w:widowControl/>
              <w:spacing w:before="218"/>
              <w:jc w:val="left"/>
              <w:rPr>
                <w:lang w:val="lv-LV"/>
              </w:rPr>
            </w:pPr>
          </w:p>
        </w:tc>
      </w:tr>
    </w:tbl>
    <w:p w:rsidR="003C1089" w:rsidRPr="00461759" w:rsidRDefault="003C1089" w:rsidP="003C1089">
      <w:pPr>
        <w:pStyle w:val="Style8"/>
        <w:widowControl/>
        <w:spacing w:before="218"/>
        <w:ind w:left="5330" w:hanging="4010"/>
        <w:jc w:val="left"/>
        <w:rPr>
          <w:lang w:val="lv-LV"/>
        </w:rPr>
      </w:pPr>
    </w:p>
    <w:p w:rsidR="003C1089" w:rsidRPr="00461759" w:rsidRDefault="003C1089"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E72201" w:rsidRDefault="00E72201" w:rsidP="003C1089">
      <w:pPr>
        <w:spacing w:after="298" w:line="1" w:lineRule="exact"/>
        <w:jc w:val="center"/>
        <w:rPr>
          <w:sz w:val="2"/>
          <w:szCs w:val="2"/>
        </w:rPr>
      </w:pPr>
    </w:p>
    <w:p w:rsidR="00E72201" w:rsidRDefault="00E72201" w:rsidP="003C1089">
      <w:pPr>
        <w:spacing w:after="298" w:line="1" w:lineRule="exact"/>
        <w:jc w:val="center"/>
        <w:rPr>
          <w:sz w:val="2"/>
          <w:szCs w:val="2"/>
        </w:rPr>
      </w:pPr>
    </w:p>
    <w:p w:rsidR="00E72201" w:rsidRDefault="00E72201" w:rsidP="003C1089">
      <w:pPr>
        <w:spacing w:after="298" w:line="1" w:lineRule="exact"/>
        <w:jc w:val="center"/>
        <w:rPr>
          <w:sz w:val="2"/>
          <w:szCs w:val="2"/>
        </w:rPr>
      </w:pPr>
    </w:p>
    <w:p w:rsidR="00E72201" w:rsidRDefault="00E72201" w:rsidP="003C1089">
      <w:pPr>
        <w:spacing w:after="298" w:line="1" w:lineRule="exact"/>
        <w:jc w:val="center"/>
        <w:rPr>
          <w:sz w:val="2"/>
          <w:szCs w:val="2"/>
        </w:rPr>
      </w:pPr>
    </w:p>
    <w:p w:rsidR="00E72201" w:rsidRDefault="00E72201"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211D8" w:rsidRDefault="00E96E7E" w:rsidP="000211D8">
      <w:pPr>
        <w:autoSpaceDE w:val="0"/>
        <w:autoSpaceDN w:val="0"/>
        <w:adjustRightInd w:val="0"/>
        <w:jc w:val="right"/>
        <w:rPr>
          <w:bCs/>
          <w:sz w:val="22"/>
          <w:szCs w:val="22"/>
        </w:rPr>
      </w:pPr>
      <w:bookmarkStart w:id="5" w:name="OLE_LINK2"/>
      <w:bookmarkStart w:id="6" w:name="OLE_LINK3"/>
      <w:r>
        <w:rPr>
          <w:bCs/>
          <w:sz w:val="22"/>
          <w:szCs w:val="22"/>
        </w:rPr>
        <w:t>P</w:t>
      </w:r>
      <w:r w:rsidR="000211D8" w:rsidRPr="00542E0E">
        <w:rPr>
          <w:bCs/>
          <w:sz w:val="22"/>
          <w:szCs w:val="22"/>
        </w:rPr>
        <w:t>ielikums Nr.</w:t>
      </w:r>
      <w:r w:rsidR="000211D8">
        <w:rPr>
          <w:bCs/>
          <w:sz w:val="22"/>
          <w:szCs w:val="22"/>
        </w:rPr>
        <w:t>8</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372D71" w:rsidRDefault="00922D10" w:rsidP="000211D8">
      <w:pPr>
        <w:pStyle w:val="Heading2"/>
        <w:jc w:val="center"/>
        <w:rPr>
          <w:rFonts w:ascii="Times New Roman" w:hAnsi="Times New Roman"/>
          <w:sz w:val="22"/>
          <w:szCs w:val="22"/>
        </w:rPr>
      </w:pPr>
      <w:r>
        <w:rPr>
          <w:rFonts w:ascii="Times New Roman" w:hAnsi="Times New Roman"/>
          <w:sz w:val="22"/>
          <w:szCs w:val="22"/>
        </w:rPr>
        <w:t>Līgums</w:t>
      </w:r>
    </w:p>
    <w:p w:rsidR="000211D8" w:rsidRDefault="00922D10" w:rsidP="000211D8">
      <w:pPr>
        <w:pStyle w:val="ColorfulList-Accent11"/>
        <w:tabs>
          <w:tab w:val="left" w:leader="dot" w:pos="9214"/>
        </w:tabs>
        <w:spacing w:after="0"/>
        <w:ind w:left="0"/>
        <w:jc w:val="center"/>
        <w:rPr>
          <w:b/>
          <w:i/>
        </w:rPr>
      </w:pPr>
      <w:r>
        <w:rPr>
          <w:b/>
          <w:i/>
        </w:rPr>
        <w:t>p</w:t>
      </w:r>
      <w:r w:rsidR="000211D8" w:rsidRPr="002875B1">
        <w:rPr>
          <w:b/>
          <w:i/>
        </w:rPr>
        <w:t xml:space="preserve">ar projektēšanas pakalpojumu veikšanu </w:t>
      </w:r>
    </w:p>
    <w:p w:rsidR="00922D10" w:rsidRDefault="00922D10" w:rsidP="00922D10">
      <w:pPr>
        <w:jc w:val="center"/>
        <w:rPr>
          <w:b/>
          <w:sz w:val="24"/>
          <w:szCs w:val="24"/>
        </w:rPr>
      </w:pPr>
      <w:r w:rsidRPr="00E72201">
        <w:rPr>
          <w:b/>
          <w:sz w:val="24"/>
          <w:szCs w:val="24"/>
        </w:rPr>
        <w:t xml:space="preserve">Jelgavas pils </w:t>
      </w:r>
      <w:r>
        <w:rPr>
          <w:b/>
          <w:sz w:val="24"/>
          <w:szCs w:val="24"/>
        </w:rPr>
        <w:t>elektroapgādes sistēmas pārbūvei</w:t>
      </w:r>
    </w:p>
    <w:p w:rsidR="00233C4A" w:rsidRDefault="00233C4A" w:rsidP="00AB64D7">
      <w:pPr>
        <w:pStyle w:val="ColorfulList-Accent11"/>
        <w:tabs>
          <w:tab w:val="left" w:leader="dot" w:pos="9214"/>
        </w:tabs>
        <w:spacing w:after="0"/>
        <w:ind w:left="0"/>
        <w:jc w:val="center"/>
        <w:rPr>
          <w:bCs/>
        </w:rPr>
      </w:pPr>
    </w:p>
    <w:p w:rsidR="000211D8" w:rsidRPr="00AB64D7" w:rsidRDefault="000211D8" w:rsidP="00AB64D7">
      <w:pPr>
        <w:pStyle w:val="ColorfulList-Accent11"/>
        <w:tabs>
          <w:tab w:val="left" w:leader="dot" w:pos="9214"/>
        </w:tabs>
        <w:spacing w:after="0"/>
        <w:ind w:left="0"/>
        <w:jc w:val="center"/>
        <w:rPr>
          <w:b/>
          <w:i/>
        </w:rPr>
      </w:pPr>
      <w:r w:rsidRPr="00372D71">
        <w:rPr>
          <w:bCs/>
        </w:rPr>
        <w:t>Jelgava</w:t>
      </w:r>
      <w:r w:rsidR="00AB64D7">
        <w:rPr>
          <w:bCs/>
        </w:rPr>
        <w:t xml:space="preserve">                                                                                       </w:t>
      </w:r>
      <w:r w:rsidR="00AB64D7" w:rsidRPr="00372D71">
        <w:rPr>
          <w:bCs/>
        </w:rPr>
        <w:t xml:space="preserve"> </w:t>
      </w:r>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priekšmets</w:t>
      </w:r>
    </w:p>
    <w:p w:rsidR="00922D10" w:rsidRPr="00922D10" w:rsidRDefault="00922D10" w:rsidP="00922D10">
      <w:pPr>
        <w:jc w:val="both"/>
        <w:rPr>
          <w:bCs/>
          <w:sz w:val="22"/>
          <w:szCs w:val="22"/>
        </w:rPr>
      </w:pPr>
      <w:r w:rsidRPr="00922D10">
        <w:rPr>
          <w:bCs/>
          <w:sz w:val="22"/>
          <w:szCs w:val="22"/>
        </w:rPr>
        <w:t xml:space="preserve">Pasūtītājs uzdod un Izpildītājs apņemas veikt Projektēšanas pakalpojumus Jelgavas pils </w:t>
      </w:r>
      <w:r>
        <w:rPr>
          <w:bCs/>
          <w:sz w:val="22"/>
          <w:szCs w:val="22"/>
        </w:rPr>
        <w:t>elektro</w:t>
      </w:r>
      <w:r w:rsidRPr="00922D10">
        <w:rPr>
          <w:bCs/>
          <w:sz w:val="22"/>
          <w:szCs w:val="22"/>
        </w:rPr>
        <w:t xml:space="preserve">apgādes </w:t>
      </w:r>
      <w:r>
        <w:rPr>
          <w:bCs/>
          <w:sz w:val="22"/>
          <w:szCs w:val="22"/>
        </w:rPr>
        <w:t xml:space="preserve">sistēmas </w:t>
      </w:r>
      <w:r w:rsidRPr="00922D10">
        <w:rPr>
          <w:bCs/>
          <w:sz w:val="22"/>
          <w:szCs w:val="22"/>
        </w:rPr>
        <w:t xml:space="preserve">pārbūvei (turpmāk tekstā – būvprojekts) </w:t>
      </w:r>
      <w:r w:rsidRPr="00922D10">
        <w:rPr>
          <w:b/>
          <w:sz w:val="22"/>
          <w:szCs w:val="22"/>
        </w:rPr>
        <w:t xml:space="preserve">_________________________________, </w:t>
      </w:r>
      <w:r w:rsidRPr="00922D10">
        <w:rPr>
          <w:sz w:val="22"/>
          <w:szCs w:val="22"/>
        </w:rPr>
        <w:t>LLU</w:t>
      </w:r>
      <w:r w:rsidRPr="00922D10">
        <w:rPr>
          <w:b/>
          <w:sz w:val="22"/>
          <w:szCs w:val="22"/>
        </w:rPr>
        <w:t xml:space="preserve"> ____________</w:t>
      </w:r>
      <w:r w:rsidRPr="00922D10">
        <w:rPr>
          <w:sz w:val="22"/>
          <w:szCs w:val="22"/>
        </w:rPr>
        <w:t>,</w:t>
      </w:r>
      <w:r w:rsidRPr="00922D10">
        <w:rPr>
          <w:b/>
          <w:sz w:val="22"/>
          <w:szCs w:val="22"/>
        </w:rPr>
        <w:t xml:space="preserve"> </w:t>
      </w:r>
      <w:r w:rsidRPr="00922D10">
        <w:rPr>
          <w:sz w:val="22"/>
          <w:szCs w:val="22"/>
        </w:rPr>
        <w:t>projekta “Jelgavas pils kultūrvēsturiskā mantojuma mūsdienīga saglabāšana” (līgums Nr. 2015-1-ZIE-M09001) ietvaros</w:t>
      </w:r>
      <w:r w:rsidRPr="00922D10">
        <w:rPr>
          <w:b/>
          <w:sz w:val="22"/>
          <w:szCs w:val="22"/>
        </w:rPr>
        <w:t xml:space="preserve"> </w:t>
      </w:r>
      <w:r w:rsidRPr="00922D10">
        <w:rPr>
          <w:sz w:val="22"/>
          <w:szCs w:val="22"/>
        </w:rPr>
        <w:t>(turpmāk tekstā – Darbu)</w:t>
      </w:r>
      <w:r w:rsidRPr="00922D10">
        <w:rPr>
          <w:bCs/>
          <w:sz w:val="22"/>
          <w:szCs w:val="22"/>
        </w:rPr>
        <w:t>,</w:t>
      </w:r>
      <w:r w:rsidRPr="00922D10">
        <w:rPr>
          <w:sz w:val="22"/>
          <w:szCs w:val="22"/>
        </w:rPr>
        <w:t xml:space="preserve"> </w:t>
      </w:r>
      <w:r w:rsidRPr="00922D10">
        <w:rPr>
          <w:bCs/>
          <w:sz w:val="22"/>
          <w:szCs w:val="22"/>
        </w:rPr>
        <w:t>saskaņā ar Pasūtītāja darba uzdevumu –tehnisko specifikāciju (Pielikums Nr.1), un Izpildītāja piedāvājumu iepirkumam.</w:t>
      </w:r>
    </w:p>
    <w:p w:rsidR="000211D8" w:rsidRPr="00C43F94" w:rsidRDefault="00AB64D7" w:rsidP="00922D10">
      <w:pPr>
        <w:jc w:val="both"/>
        <w:rPr>
          <w:bCs/>
          <w:sz w:val="22"/>
          <w:szCs w:val="22"/>
        </w:rPr>
      </w:pPr>
      <w:r>
        <w:rPr>
          <w:bCs/>
          <w:sz w:val="22"/>
          <w:szCs w:val="22"/>
        </w:rPr>
        <w:t>N</w:t>
      </w:r>
      <w:r w:rsidRPr="00AB64D7">
        <w:rPr>
          <w:bCs/>
          <w:sz w:val="22"/>
          <w:szCs w:val="22"/>
        </w:rPr>
        <w:t>r.1</w:t>
      </w:r>
      <w:r w:rsidR="000D3DFC" w:rsidRPr="00AB64D7">
        <w:rPr>
          <w:bCs/>
          <w:sz w:val="22"/>
          <w:szCs w:val="22"/>
        </w:rPr>
        <w:t>)</w:t>
      </w:r>
      <w:r w:rsidR="000D3DFC">
        <w:rPr>
          <w:bCs/>
          <w:sz w:val="22"/>
          <w:szCs w:val="22"/>
        </w:rPr>
        <w:t>,</w:t>
      </w:r>
      <w:r w:rsidR="000211D8" w:rsidRPr="00C43F94">
        <w:rPr>
          <w:bCs/>
          <w:sz w:val="22"/>
          <w:szCs w:val="22"/>
        </w:rPr>
        <w:t xml:space="preserve"> 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euro</w:t>
      </w:r>
    </w:p>
    <w:p w:rsidR="00DC1A73" w:rsidRPr="00372D71"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E72201" w:rsidRDefault="00E72201" w:rsidP="00E7220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text" w:val="akta"/>
          <w:attr w:name="id" w:val="-1"/>
          <w:attr w:name="baseform" w:val="akt|s"/>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E72201" w:rsidRDefault="00E72201" w:rsidP="00E72201">
      <w:pPr>
        <w:pStyle w:val="BodyText2"/>
        <w:tabs>
          <w:tab w:val="left" w:pos="426"/>
        </w:tabs>
        <w:spacing w:after="0" w:line="240" w:lineRule="auto"/>
        <w:jc w:val="both"/>
        <w:rPr>
          <w:bCs/>
          <w:sz w:val="22"/>
          <w:szCs w:val="22"/>
        </w:rPr>
      </w:pPr>
    </w:p>
    <w:p w:rsidR="00E72201" w:rsidRPr="0011111B" w:rsidRDefault="00E72201" w:rsidP="00E72201">
      <w:pPr>
        <w:rPr>
          <w:b/>
          <w:bCs/>
          <w:i/>
          <w:iCs/>
          <w:sz w:val="22"/>
          <w:szCs w:val="22"/>
        </w:rPr>
      </w:pPr>
      <w:r w:rsidRPr="0011111B">
        <w:rPr>
          <w:b/>
          <w:bCs/>
          <w:i/>
          <w:iCs/>
          <w:sz w:val="22"/>
          <w:szCs w:val="22"/>
        </w:rPr>
        <w:t>Ja Pretendents vēlas saņemt avansa maksājumu, tad līgumā ir šādi punkti:</w:t>
      </w:r>
    </w:p>
    <w:p w:rsidR="00E72201" w:rsidRPr="005E0735" w:rsidRDefault="00E72201" w:rsidP="00E72201">
      <w:pPr>
        <w:pStyle w:val="BodyText2"/>
        <w:tabs>
          <w:tab w:val="left" w:pos="426"/>
        </w:tabs>
        <w:spacing w:after="0" w:line="240" w:lineRule="auto"/>
        <w:jc w:val="both"/>
        <w:rPr>
          <w:bCs/>
          <w:color w:val="000000" w:themeColor="text1"/>
          <w:sz w:val="22"/>
          <w:szCs w:val="22"/>
        </w:rPr>
      </w:pPr>
      <w:r w:rsidRPr="005E0735">
        <w:rPr>
          <w:bCs/>
          <w:color w:val="000000" w:themeColor="text1"/>
          <w:sz w:val="22"/>
          <w:szCs w:val="22"/>
        </w:rPr>
        <w:t xml:space="preserve">2.3.Līguma summas samaksas kārtība: </w:t>
      </w:r>
    </w:p>
    <w:p w:rsidR="00E72201" w:rsidRPr="005E0735" w:rsidRDefault="00E72201" w:rsidP="00E72201">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Pasūtītājs 10 (desmit) darba dienu laikā pēc Līguma parakstīšanas un pēc avansa nodrošinājuma 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proofErr w:type="spellStart"/>
      <w:r w:rsidRPr="005E0735">
        <w:rPr>
          <w:bCs/>
          <w:i/>
          <w:color w:val="000000" w:themeColor="text1"/>
          <w:sz w:val="22"/>
          <w:szCs w:val="22"/>
        </w:rPr>
        <w:t>euro</w:t>
      </w:r>
      <w:proofErr w:type="spellEnd"/>
      <w:r w:rsidRPr="005E0735">
        <w:rPr>
          <w:bCs/>
          <w:color w:val="000000" w:themeColor="text1"/>
          <w:sz w:val="22"/>
          <w:szCs w:val="22"/>
        </w:rPr>
        <w:t xml:space="preserve"> apmērā, kas sastāda 10% (desmit procentus) no Līguma pamatsummas ar PVN, pamatsumma minēta 2.1. punktā.</w:t>
      </w:r>
    </w:p>
    <w:p w:rsidR="00E72201" w:rsidRPr="005E0735" w:rsidRDefault="00E72201" w:rsidP="00E72201">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text" w:val="akta"/>
          <w:attr w:name="id" w:val="-1"/>
          <w:attr w:name="baseform" w:val="akt|s"/>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w:t>
      </w:r>
      <w:proofErr w:type="gramStart"/>
      <w:r w:rsidRPr="005E0735">
        <w:rPr>
          <w:bCs/>
          <w:color w:val="000000" w:themeColor="text1"/>
          <w:sz w:val="22"/>
          <w:szCs w:val="22"/>
        </w:rPr>
        <w:t xml:space="preserve">  </w:t>
      </w:r>
      <w:proofErr w:type="gramEnd"/>
      <w:smartTag w:uri="schemas-tilde-lv/tildestengine" w:element="veidnes">
        <w:smartTagPr>
          <w:attr w:name="text" w:val="līgumu"/>
          <w:attr w:name="id" w:val="-1"/>
          <w:attr w:name="baseform" w:val="līgum|s"/>
        </w:smartTagPr>
        <w:r w:rsidRPr="005E0735">
          <w:rPr>
            <w:bCs/>
            <w:color w:val="000000" w:themeColor="text1"/>
            <w:sz w:val="22"/>
            <w:szCs w:val="22"/>
          </w:rPr>
          <w:t>Līgumu</w:t>
        </w:r>
      </w:smartTag>
      <w:r w:rsidRPr="005E0735">
        <w:rPr>
          <w:bCs/>
          <w:color w:val="000000" w:themeColor="text1"/>
          <w:sz w:val="22"/>
          <w:szCs w:val="22"/>
        </w:rPr>
        <w:t xml:space="preserve">, maksā Izpildītājam atlikušos 90% (deviņdesmit procentu) no kopējās Līguma pamatsummas ar PVN, pamatsumma minēta 2.1. punktā, un sastāda </w:t>
      </w:r>
      <w:proofErr w:type="spellStart"/>
      <w:r w:rsidRPr="005E0735">
        <w:rPr>
          <w:bCs/>
          <w:color w:val="000000" w:themeColor="text1"/>
          <w:sz w:val="22"/>
          <w:szCs w:val="22"/>
        </w:rPr>
        <w:t>euro</w:t>
      </w:r>
      <w:proofErr w:type="spellEnd"/>
      <w:r w:rsidRPr="005E0735">
        <w:rPr>
          <w:bCs/>
          <w:color w:val="000000" w:themeColor="text1"/>
          <w:sz w:val="22"/>
          <w:szCs w:val="22"/>
        </w:rPr>
        <w:t>_____ (___ ) apmērā.</w:t>
      </w:r>
    </w:p>
    <w:p w:rsidR="00E72201" w:rsidRDefault="00E72201" w:rsidP="00E72201">
      <w:pPr>
        <w:pStyle w:val="BodyText2"/>
        <w:tabs>
          <w:tab w:val="left" w:pos="426"/>
          <w:tab w:val="left" w:pos="567"/>
        </w:tabs>
        <w:spacing w:after="0" w:line="240" w:lineRule="auto"/>
        <w:jc w:val="both"/>
        <w:rPr>
          <w:bCs/>
          <w:color w:val="000000" w:themeColor="text1"/>
          <w:sz w:val="22"/>
          <w:szCs w:val="22"/>
        </w:rPr>
      </w:pP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372D71" w:rsidRDefault="000D0816" w:rsidP="00870161">
      <w:pPr>
        <w:pStyle w:val="BodyText2"/>
        <w:numPr>
          <w:ilvl w:val="0"/>
          <w:numId w:val="11"/>
        </w:numPr>
        <w:tabs>
          <w:tab w:val="left" w:pos="426"/>
        </w:tabs>
        <w:spacing w:after="0" w:line="240" w:lineRule="auto"/>
        <w:ind w:firstLine="0"/>
        <w:jc w:val="center"/>
        <w:rPr>
          <w:b/>
          <w:sz w:val="22"/>
          <w:szCs w:val="22"/>
        </w:rPr>
      </w:pPr>
      <w:r w:rsidRPr="00372D71">
        <w:rPr>
          <w:b/>
          <w:sz w:val="22"/>
          <w:szCs w:val="22"/>
        </w:rPr>
        <w:t xml:space="preserve">Pušu atbildība par </w:t>
      </w: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pārkāpumiem</w:t>
      </w:r>
    </w:p>
    <w:p w:rsidR="000D0816" w:rsidRPr="00922D10" w:rsidRDefault="000D0816" w:rsidP="00870161">
      <w:pPr>
        <w:pStyle w:val="ListParagraph"/>
        <w:numPr>
          <w:ilvl w:val="1"/>
          <w:numId w:val="11"/>
        </w:numPr>
        <w:tabs>
          <w:tab w:val="left" w:pos="567"/>
        </w:tabs>
        <w:ind w:left="0" w:firstLine="0"/>
        <w:jc w:val="both"/>
        <w:rPr>
          <w:sz w:val="22"/>
          <w:szCs w:val="22"/>
        </w:rPr>
      </w:pPr>
      <w:r w:rsidRPr="00922D10">
        <w:rPr>
          <w:bCs/>
          <w:sz w:val="22"/>
          <w:szCs w:val="22"/>
        </w:rPr>
        <w:lastRenderedPageBreak/>
        <w:t>Ja Izpildītāja vainas dēļ tiek nokavēts Līguma 4. punktā uzrādītais Darbu izpildes termiņš, tad Izpildītājs maksā Pasūtītājam par katru nok</w:t>
      </w:r>
      <w:r w:rsidR="0041013F" w:rsidRPr="00922D10">
        <w:rPr>
          <w:bCs/>
          <w:sz w:val="22"/>
          <w:szCs w:val="22"/>
        </w:rPr>
        <w:t>avēto dienu nokavējuma naudu 1</w:t>
      </w:r>
      <w:r w:rsidRPr="00922D10">
        <w:rPr>
          <w:bCs/>
          <w:sz w:val="22"/>
          <w:szCs w:val="22"/>
        </w:rPr>
        <w:t xml:space="preserve"> % apmērā no </w:t>
      </w:r>
      <w:r w:rsidR="000B30F2" w:rsidRPr="00922D10">
        <w:rPr>
          <w:bCs/>
          <w:sz w:val="22"/>
          <w:szCs w:val="22"/>
        </w:rPr>
        <w:t>L</w:t>
      </w:r>
      <w:r w:rsidRPr="00922D10">
        <w:rPr>
          <w:bCs/>
          <w:sz w:val="22"/>
          <w:szCs w:val="22"/>
        </w:rPr>
        <w:t xml:space="preserve">īguma summas. Maksimālā nokavējuma naudas summa tiek noteikta 10% apmērā no </w:t>
      </w:r>
      <w:r w:rsidR="000B30F2" w:rsidRPr="00922D10">
        <w:rPr>
          <w:bCs/>
          <w:sz w:val="22"/>
          <w:szCs w:val="22"/>
        </w:rPr>
        <w:t>L</w:t>
      </w:r>
      <w:r w:rsidRPr="00922D10">
        <w:rPr>
          <w:bCs/>
          <w:sz w:val="22"/>
          <w:szCs w:val="22"/>
        </w:rPr>
        <w:t>īguma pamatsummas</w:t>
      </w:r>
      <w:r w:rsidR="0043325D" w:rsidRPr="00922D10">
        <w:rPr>
          <w:bCs/>
          <w:sz w:val="22"/>
          <w:szCs w:val="22"/>
        </w:rPr>
        <w:t xml:space="preserve">, </w:t>
      </w:r>
      <w:r w:rsidR="0043325D" w:rsidRPr="00922D10">
        <w:rPr>
          <w:bCs/>
          <w:color w:val="000000" w:themeColor="text1"/>
          <w:sz w:val="22"/>
          <w:szCs w:val="22"/>
        </w:rPr>
        <w:t>pamatsumma minēta 2.1. punktā</w:t>
      </w:r>
      <w:r w:rsidR="000D3DFC" w:rsidRPr="00922D10">
        <w:rPr>
          <w:bCs/>
          <w:sz w:val="22"/>
          <w:szCs w:val="22"/>
        </w:rPr>
        <w:t>.</w:t>
      </w:r>
    </w:p>
    <w:p w:rsidR="002F5B3D" w:rsidRPr="00922D10" w:rsidRDefault="000D0816" w:rsidP="00870161">
      <w:pPr>
        <w:pStyle w:val="ListParagraph"/>
        <w:numPr>
          <w:ilvl w:val="1"/>
          <w:numId w:val="11"/>
        </w:numPr>
        <w:tabs>
          <w:tab w:val="left" w:pos="0"/>
          <w:tab w:val="left" w:pos="426"/>
          <w:tab w:val="left" w:pos="567"/>
        </w:tabs>
        <w:ind w:left="0" w:firstLine="0"/>
        <w:jc w:val="both"/>
        <w:rPr>
          <w:sz w:val="22"/>
          <w:szCs w:val="22"/>
        </w:rPr>
      </w:pPr>
      <w:r w:rsidRPr="00922D10">
        <w:rPr>
          <w:bCs/>
          <w:sz w:val="22"/>
          <w:szCs w:val="22"/>
        </w:rPr>
        <w:t xml:space="preserve">Ja Pasūtītājs nokavē darbu samaksu </w:t>
      </w:r>
      <w:r w:rsidR="000B30F2" w:rsidRPr="00922D10">
        <w:rPr>
          <w:bCs/>
          <w:sz w:val="22"/>
          <w:szCs w:val="22"/>
        </w:rPr>
        <w:t>L</w:t>
      </w:r>
      <w:r w:rsidRPr="00922D10">
        <w:rPr>
          <w:bCs/>
          <w:sz w:val="22"/>
          <w:szCs w:val="22"/>
        </w:rPr>
        <w:t>īgumā norādītajos termiņos, tas apņemas maksāt I</w:t>
      </w:r>
      <w:r w:rsidR="0041013F" w:rsidRPr="00922D10">
        <w:rPr>
          <w:bCs/>
          <w:sz w:val="22"/>
          <w:szCs w:val="22"/>
        </w:rPr>
        <w:t xml:space="preserve">zpildītājam nokavējuma naudu 1 </w:t>
      </w:r>
      <w:r w:rsidRPr="00922D10">
        <w:rPr>
          <w:bCs/>
          <w:sz w:val="22"/>
          <w:szCs w:val="22"/>
        </w:rPr>
        <w:t xml:space="preserve">% apmērā no nesamaksātā rēķina summas par katru nokavēto dienu, ja Puses nevienojas savādāk. Maksimālā nokavējuma naudas summa tiek noteikta 10% apmērā no </w:t>
      </w:r>
      <w:r w:rsidR="002F5B3D" w:rsidRPr="00922D10">
        <w:rPr>
          <w:bCs/>
          <w:sz w:val="22"/>
          <w:szCs w:val="22"/>
        </w:rPr>
        <w:t>L</w:t>
      </w:r>
      <w:r w:rsidRPr="00922D10">
        <w:rPr>
          <w:bCs/>
          <w:sz w:val="22"/>
          <w:szCs w:val="22"/>
        </w:rPr>
        <w:t>īguma pamatsummas</w:t>
      </w:r>
      <w:r w:rsidR="0043325D" w:rsidRPr="00922D10">
        <w:rPr>
          <w:bCs/>
          <w:sz w:val="22"/>
          <w:szCs w:val="22"/>
        </w:rPr>
        <w:t xml:space="preserve">, </w:t>
      </w:r>
      <w:r w:rsidR="0043325D" w:rsidRPr="00922D10">
        <w:rPr>
          <w:bCs/>
          <w:color w:val="000000" w:themeColor="text1"/>
          <w:sz w:val="22"/>
          <w:szCs w:val="22"/>
        </w:rPr>
        <w:t>pamatsumma minēta 2.1. punktā</w:t>
      </w:r>
      <w:r w:rsidR="001C26F3" w:rsidRPr="00922D10">
        <w:rPr>
          <w:bCs/>
          <w:color w:val="000000" w:themeColor="text1"/>
          <w:sz w:val="22"/>
          <w:szCs w:val="22"/>
        </w:rPr>
        <w:t>.</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laikā no </w:t>
      </w:r>
      <w:r w:rsidR="007773B4">
        <w:rPr>
          <w:bCs/>
          <w:sz w:val="22"/>
          <w:szCs w:val="22"/>
        </w:rPr>
        <w:t>L</w:t>
      </w:r>
      <w:r w:rsidRPr="00F45B7F">
        <w:rPr>
          <w:bCs/>
          <w:sz w:val="22"/>
          <w:szCs w:val="22"/>
        </w:rPr>
        <w:t>īguma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sz w:val="22"/>
          <w:szCs w:val="22"/>
        </w:rPr>
        <w:t xml:space="preserve">Izpildītājs apņemas viena mēneša laikā pēc </w:t>
      </w:r>
      <w:r w:rsidR="007773B4">
        <w:rPr>
          <w:sz w:val="22"/>
          <w:szCs w:val="22"/>
        </w:rPr>
        <w:t>L</w:t>
      </w:r>
      <w:r w:rsidRPr="00F45B7F">
        <w:rPr>
          <w:sz w:val="22"/>
          <w:szCs w:val="22"/>
        </w:rPr>
        <w:t xml:space="preserve">īguma parakstīšanas iesniegt Pasūtītājam būvprojektu minimālā sastāvā. </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1 (vienu) eksemplāru elektroniskā dwg</w:t>
      </w:r>
      <w:r w:rsidR="000C1049">
        <w:rPr>
          <w:bCs/>
          <w:sz w:val="22"/>
          <w:szCs w:val="22"/>
          <w:lang w:val="lv-LV"/>
        </w:rPr>
        <w:t>.</w:t>
      </w:r>
      <w:r w:rsidR="00255461" w:rsidRPr="00F45B7F">
        <w:rPr>
          <w:bCs/>
          <w:sz w:val="22"/>
          <w:szCs w:val="22"/>
          <w:lang w:val="lv-LV"/>
        </w:rPr>
        <w:t xml:space="preserve"> formātā un 1 (vienu) eksemplāru elektroniskā pdf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Pasūtītājs paraksta nodošanas – pieņemšanas aktu 5 (piecu) darba dienu laikā pēc tā saņemšanas vai arī rakstiskā veidā norāda uz iesniegtās būvpprojekta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lastRenderedPageBreak/>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text" w:val="paziņojumi"/>
          <w:attr w:name="id" w:val="-1"/>
          <w:attr w:name="baseform" w:val="paziņojum|s"/>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text" w:val="Paziņojums"/>
          <w:attr w:name="id" w:val="-1"/>
          <w:attr w:name="baseform"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lastRenderedPageBreak/>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6936FA" w:rsidRDefault="006936FA">
      <w:pPr>
        <w:pStyle w:val="BodyText2"/>
        <w:tabs>
          <w:tab w:val="left" w:pos="426"/>
          <w:tab w:val="left" w:pos="567"/>
        </w:tabs>
        <w:spacing w:after="0" w:line="240" w:lineRule="auto"/>
        <w:jc w:val="both"/>
        <w:rPr>
          <w:bCs/>
          <w:sz w:val="22"/>
          <w:szCs w:val="22"/>
        </w:rPr>
      </w:pP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text" w:val="līguma"/>
          <w:attr w:name="id" w:val="-1"/>
          <w:attr w:name="baseform" w:val="līgum|s"/>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CE100F"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CE100F">
        <w:rPr>
          <w:sz w:val="22"/>
          <w:szCs w:val="22"/>
        </w:rPr>
        <w:t xml:space="preserve">vienpusīgi lauzis līgumu un Izpildītājs zaudē visas ar </w:t>
      </w:r>
      <w:r w:rsidR="005D63A0" w:rsidRPr="00CE100F">
        <w:rPr>
          <w:sz w:val="22"/>
          <w:szCs w:val="22"/>
        </w:rPr>
        <w:t>L</w:t>
      </w:r>
      <w:r w:rsidRPr="00CE100F">
        <w:rPr>
          <w:sz w:val="22"/>
          <w:szCs w:val="22"/>
        </w:rPr>
        <w:t xml:space="preserve">īgumu saistītās saistības. </w:t>
      </w:r>
    </w:p>
    <w:p w:rsidR="000211D8" w:rsidRPr="00CE100F" w:rsidRDefault="000211D8" w:rsidP="000211D8">
      <w:pPr>
        <w:pStyle w:val="ListParagraph"/>
        <w:numPr>
          <w:ilvl w:val="1"/>
          <w:numId w:val="13"/>
        </w:numPr>
        <w:tabs>
          <w:tab w:val="left" w:pos="0"/>
          <w:tab w:val="left" w:pos="567"/>
        </w:tabs>
        <w:ind w:left="0" w:firstLine="0"/>
        <w:jc w:val="both"/>
        <w:rPr>
          <w:sz w:val="22"/>
          <w:szCs w:val="22"/>
        </w:rPr>
      </w:pPr>
      <w:r w:rsidRPr="00CE100F">
        <w:rPr>
          <w:sz w:val="22"/>
          <w:szCs w:val="22"/>
        </w:rPr>
        <w:t>Izpildītājs ir tiesīgs vienpusēji izbeigt šo Līgumu vismaz 30 dienas iepriekš rakstiski brīdinot Pasūtītāju un samaksājot Pasūtītājam līgumsodu 10 % apmērā no Līguma pamatsummas</w:t>
      </w:r>
      <w:r w:rsidR="00401296" w:rsidRPr="00CE100F">
        <w:rPr>
          <w:sz w:val="22"/>
          <w:szCs w:val="22"/>
        </w:rPr>
        <w:t xml:space="preserve">, </w:t>
      </w:r>
      <w:r w:rsidR="00401296" w:rsidRPr="00CE100F">
        <w:rPr>
          <w:bCs/>
          <w:color w:val="000000" w:themeColor="text1"/>
          <w:sz w:val="22"/>
          <w:szCs w:val="22"/>
        </w:rPr>
        <w:t>pamatsumma minēta 2.1. punktā</w:t>
      </w:r>
      <w:r w:rsidR="000D3DFC" w:rsidRPr="00CE100F">
        <w:rPr>
          <w:sz w:val="22"/>
          <w:szCs w:val="22"/>
        </w:rPr>
        <w:t>.</w:t>
      </w:r>
    </w:p>
    <w:p w:rsidR="000211D8" w:rsidRPr="00372D71" w:rsidRDefault="000211D8" w:rsidP="000211D8">
      <w:pPr>
        <w:pStyle w:val="BodyText2"/>
        <w:spacing w:after="0" w:line="240" w:lineRule="auto"/>
        <w:jc w:val="both"/>
        <w:rPr>
          <w:sz w:val="22"/>
          <w:szCs w:val="22"/>
        </w:rPr>
      </w:pPr>
      <w:r w:rsidRPr="00372D71">
        <w:rPr>
          <w:sz w:val="22"/>
          <w:szCs w:val="22"/>
        </w:rPr>
        <w:t xml:space="preserve">12.4. Pasūtītājam ir tiesības vienpusēji izbeigt </w:t>
      </w:r>
      <w:r w:rsidR="005D63A0">
        <w:rPr>
          <w:sz w:val="22"/>
          <w:szCs w:val="22"/>
        </w:rPr>
        <w:t>L</w:t>
      </w:r>
      <w:r w:rsidRPr="00372D71">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372D71">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0211D8" w:rsidP="000211D8">
      <w:pPr>
        <w:pStyle w:val="ListParagraph"/>
        <w:ind w:left="0"/>
        <w:rPr>
          <w:sz w:val="22"/>
          <w:szCs w:val="22"/>
        </w:rPr>
      </w:pPr>
      <w:r w:rsidRPr="00372D71">
        <w:rPr>
          <w:sz w:val="22"/>
          <w:szCs w:val="22"/>
        </w:rPr>
        <w:t xml:space="preserve">12.6. Ja Pasūtītājs lauž </w:t>
      </w:r>
      <w:r w:rsidR="00BE414D">
        <w:rPr>
          <w:sz w:val="22"/>
          <w:szCs w:val="22"/>
        </w:rPr>
        <w:t>L</w:t>
      </w:r>
      <w:r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211D8">
      <w:pPr>
        <w:pStyle w:val="BodyText2"/>
        <w:numPr>
          <w:ilvl w:val="0"/>
          <w:numId w:val="13"/>
        </w:numPr>
        <w:spacing w:after="0" w:line="240" w:lineRule="auto"/>
        <w:jc w:val="center"/>
        <w:rPr>
          <w:b/>
          <w:sz w:val="22"/>
          <w:szCs w:val="22"/>
        </w:rPr>
      </w:pPr>
      <w:r w:rsidRPr="00372D71">
        <w:rPr>
          <w:b/>
          <w:sz w:val="22"/>
          <w:szCs w:val="22"/>
        </w:rPr>
        <w:t>Strīdu izšķiršanas kārtība</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211D8">
      <w:pPr>
        <w:pStyle w:val="BodyText2"/>
        <w:numPr>
          <w:ilvl w:val="0"/>
          <w:numId w:val="14"/>
        </w:numPr>
        <w:spacing w:after="0" w:line="240" w:lineRule="auto"/>
        <w:jc w:val="center"/>
        <w:rPr>
          <w:b/>
          <w:sz w:val="22"/>
          <w:szCs w:val="22"/>
        </w:rPr>
      </w:pPr>
      <w:r w:rsidRPr="00372D71">
        <w:rPr>
          <w:b/>
          <w:sz w:val="22"/>
          <w:szCs w:val="22"/>
        </w:rPr>
        <w:t>Noslēguma noteikumi</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211D8">
      <w:pPr>
        <w:pStyle w:val="BodyText2"/>
        <w:numPr>
          <w:ilvl w:val="1"/>
          <w:numId w:val="14"/>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5"/>
      <w:bookmarkEnd w:id="6"/>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autoSpaceDE w:val="0"/>
        <w:autoSpaceDN w:val="0"/>
        <w:adjustRightInd w:val="0"/>
        <w:jc w:val="right"/>
        <w:rPr>
          <w:bCs/>
          <w:sz w:val="22"/>
          <w:szCs w:val="22"/>
        </w:rPr>
      </w:pPr>
      <w:r w:rsidRPr="00542E0E">
        <w:rPr>
          <w:bCs/>
          <w:sz w:val="22"/>
          <w:szCs w:val="22"/>
        </w:rPr>
        <w:t>Pielikums Nr.</w:t>
      </w:r>
      <w:r>
        <w:rPr>
          <w:bCs/>
          <w:sz w:val="22"/>
          <w:szCs w:val="22"/>
        </w:rPr>
        <w:t>9</w:t>
      </w:r>
    </w:p>
    <w:p w:rsidR="00CE100F" w:rsidRPr="00542E0E" w:rsidRDefault="00CE100F" w:rsidP="00CE100F">
      <w:pPr>
        <w:autoSpaceDE w:val="0"/>
        <w:autoSpaceDN w:val="0"/>
        <w:adjustRightInd w:val="0"/>
        <w:jc w:val="right"/>
        <w:rPr>
          <w:bCs/>
          <w:sz w:val="22"/>
          <w:szCs w:val="22"/>
        </w:rPr>
      </w:pPr>
      <w:r>
        <w:rPr>
          <w:sz w:val="22"/>
          <w:szCs w:val="22"/>
        </w:rPr>
        <w:t xml:space="preserve">Līguma </w:t>
      </w:r>
      <w:r w:rsidRPr="00372D71">
        <w:rPr>
          <w:sz w:val="22"/>
          <w:szCs w:val="22"/>
        </w:rPr>
        <w:t>PROJEKTS</w:t>
      </w:r>
    </w:p>
    <w:p w:rsidR="00CE100F" w:rsidRDefault="00CE100F" w:rsidP="00CE100F">
      <w:pPr>
        <w:autoSpaceDE w:val="0"/>
        <w:autoSpaceDN w:val="0"/>
        <w:adjustRightInd w:val="0"/>
        <w:jc w:val="right"/>
        <w:rPr>
          <w:bCs/>
          <w:sz w:val="22"/>
          <w:szCs w:val="22"/>
        </w:rPr>
      </w:pPr>
    </w:p>
    <w:p w:rsidR="00CE100F" w:rsidRDefault="00CE100F" w:rsidP="00CE100F">
      <w:pPr>
        <w:pStyle w:val="ColorfulList-Accent11"/>
        <w:tabs>
          <w:tab w:val="left" w:leader="dot" w:pos="9214"/>
        </w:tabs>
        <w:spacing w:after="0"/>
        <w:ind w:left="0"/>
        <w:jc w:val="center"/>
        <w:rPr>
          <w:b/>
        </w:rPr>
      </w:pPr>
    </w:p>
    <w:p w:rsidR="00CE100F" w:rsidRPr="004B7F93" w:rsidRDefault="00CE100F" w:rsidP="00CE100F">
      <w:pPr>
        <w:pStyle w:val="ColorfulList-Accent11"/>
        <w:tabs>
          <w:tab w:val="left" w:leader="dot" w:pos="9214"/>
        </w:tabs>
        <w:spacing w:after="0"/>
        <w:ind w:left="0"/>
        <w:jc w:val="center"/>
      </w:pPr>
      <w:r w:rsidRPr="004B7F93">
        <w:t>Līgums</w:t>
      </w:r>
    </w:p>
    <w:p w:rsidR="00CE100F" w:rsidRPr="004B7F93" w:rsidRDefault="00CE100F" w:rsidP="00CE100F">
      <w:pPr>
        <w:pStyle w:val="ColorfulList-Accent11"/>
        <w:tabs>
          <w:tab w:val="left" w:leader="dot" w:pos="9214"/>
        </w:tabs>
        <w:spacing w:after="0"/>
        <w:ind w:left="0"/>
        <w:jc w:val="center"/>
      </w:pPr>
      <w:r w:rsidRPr="004B7F93">
        <w:t xml:space="preserve">par autoruzraudzības pakalpojumu veikšanu </w:t>
      </w:r>
    </w:p>
    <w:p w:rsidR="00E96E7E" w:rsidRPr="002875B1" w:rsidRDefault="00233C4A" w:rsidP="00E96E7E">
      <w:pPr>
        <w:pStyle w:val="ColorfulList-Accent11"/>
        <w:tabs>
          <w:tab w:val="left" w:leader="dot" w:pos="9214"/>
        </w:tabs>
        <w:spacing w:after="0"/>
        <w:ind w:left="0"/>
        <w:jc w:val="center"/>
        <w:rPr>
          <w:b/>
          <w:i/>
        </w:rPr>
      </w:pPr>
      <w:r w:rsidRPr="00233C4A">
        <w:rPr>
          <w:b/>
          <w:sz w:val="24"/>
          <w:szCs w:val="24"/>
        </w:rPr>
        <w:t xml:space="preserve">Jelgavas pils </w:t>
      </w:r>
      <w:r w:rsidR="00CE100F">
        <w:rPr>
          <w:b/>
          <w:sz w:val="24"/>
          <w:szCs w:val="24"/>
        </w:rPr>
        <w:t>elektroapgādes sistēmas pārbūvei</w:t>
      </w:r>
    </w:p>
    <w:p w:rsidR="000211D8" w:rsidRPr="00372D71" w:rsidRDefault="000211D8" w:rsidP="000211D8">
      <w:pPr>
        <w:pStyle w:val="BodyText2"/>
        <w:spacing w:after="60" w:line="240" w:lineRule="auto"/>
        <w:jc w:val="both"/>
        <w:rPr>
          <w:bCs/>
          <w:sz w:val="22"/>
          <w:szCs w:val="22"/>
        </w:rPr>
      </w:pPr>
    </w:p>
    <w:p w:rsidR="000211D8" w:rsidRPr="00372D71" w:rsidRDefault="000211D8" w:rsidP="000211D8">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0211D8" w:rsidRPr="00372D71" w:rsidRDefault="000211D8" w:rsidP="000211D8">
      <w:pPr>
        <w:pStyle w:val="ColorfulList-Accent11"/>
        <w:tabs>
          <w:tab w:val="left" w:leader="dot" w:pos="9214"/>
        </w:tabs>
        <w:spacing w:after="0"/>
        <w:ind w:left="0"/>
        <w:jc w:val="both"/>
      </w:pPr>
    </w:p>
    <w:p w:rsidR="000211D8" w:rsidRPr="00B23FCE" w:rsidRDefault="000211D8" w:rsidP="000211D8">
      <w:pPr>
        <w:jc w:val="both"/>
        <w:rPr>
          <w:sz w:val="22"/>
          <w:szCs w:val="22"/>
        </w:rPr>
      </w:pPr>
      <w:r w:rsidRPr="00A2296B">
        <w:rPr>
          <w:sz w:val="22"/>
          <w:szCs w:val="22"/>
        </w:rPr>
        <w:t xml:space="preserve">Latvijas Lauksaimniecības universitāte, Reģ.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Reģ. Nr. _________________ , turpmāk tekstā “Izpildītājs”, ___________________________ personā, kurš rīkojas uz _________pamata, no otras puses, kopā “Puses” </w:t>
      </w:r>
      <w:r w:rsidRPr="00A2296B">
        <w:rPr>
          <w:sz w:val="22"/>
          <w:szCs w:val="22"/>
        </w:rPr>
        <w:t xml:space="preserve">savstarpēji vienojoties bez maldības, viltus un spaidiem, noslēdz šo līgumu (turpmāk tekstā – Līgums) par konkrēta uzdevuma izpildi </w:t>
      </w:r>
      <w:r w:rsidRPr="00F45B7F">
        <w:rPr>
          <w:sz w:val="22"/>
          <w:szCs w:val="22"/>
        </w:rPr>
        <w:t>–</w:t>
      </w:r>
      <w:r w:rsidRPr="00F45B7F">
        <w:rPr>
          <w:b/>
          <w:sz w:val="22"/>
          <w:szCs w:val="22"/>
        </w:rPr>
        <w:t xml:space="preserve"> autoruzraudzības pakalpojumi</w:t>
      </w:r>
      <w:r w:rsidR="00691405">
        <w:rPr>
          <w:b/>
          <w:sz w:val="22"/>
          <w:szCs w:val="22"/>
        </w:rPr>
        <w:t xml:space="preserve"> ____________________________________</w:t>
      </w:r>
      <w:r w:rsidRPr="00F45B7F">
        <w:rPr>
          <w:b/>
          <w:sz w:val="22"/>
          <w:szCs w:val="22"/>
        </w:rPr>
        <w:t xml:space="preserve">, </w:t>
      </w:r>
      <w:r w:rsidRPr="00F45B7F">
        <w:rPr>
          <w:bCs/>
          <w:sz w:val="22"/>
          <w:szCs w:val="22"/>
        </w:rPr>
        <w:t xml:space="preserve">noslēdz </w:t>
      </w:r>
      <w:smartTag w:uri="schemas-tilde-lv/tildestengine" w:element="veidnes">
        <w:smartTagPr>
          <w:attr w:name="baseform" w:val="līgum|s"/>
          <w:attr w:name="id" w:val="-1"/>
          <w:attr w:name="text" w:val="līgumu"/>
        </w:smartTagPr>
        <w:r w:rsidRPr="00F45B7F">
          <w:rPr>
            <w:bCs/>
            <w:sz w:val="22"/>
            <w:szCs w:val="22"/>
          </w:rPr>
          <w:t>līgumu un izsaka to šādā redakcijā</w:t>
        </w:r>
      </w:smartTag>
      <w:r w:rsidRPr="00F45B7F">
        <w:rPr>
          <w:bCs/>
          <w:sz w:val="22"/>
          <w:szCs w:val="22"/>
        </w:rPr>
        <w:t>:</w:t>
      </w:r>
    </w:p>
    <w:p w:rsidR="000211D8" w:rsidRPr="00372D71" w:rsidRDefault="000211D8" w:rsidP="000211D8">
      <w:pPr>
        <w:pStyle w:val="BodyText2"/>
        <w:spacing w:after="0" w:line="240" w:lineRule="auto"/>
        <w:ind w:firstLine="567"/>
        <w:jc w:val="both"/>
        <w:rPr>
          <w:bCs/>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priekšmets</w:t>
      </w:r>
    </w:p>
    <w:p w:rsidR="00CE100F" w:rsidRPr="00372D71" w:rsidRDefault="00CE100F" w:rsidP="00CE100F">
      <w:pPr>
        <w:numPr>
          <w:ilvl w:val="1"/>
          <w:numId w:val="15"/>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projektam „</w:t>
      </w:r>
      <w:r w:rsidRPr="00372D71">
        <w:rPr>
          <w:i/>
          <w:iCs/>
          <w:sz w:val="22"/>
          <w:szCs w:val="22"/>
        </w:rPr>
        <w:t>_________________________”</w:t>
      </w:r>
      <w:r w:rsidRPr="00372D71">
        <w:rPr>
          <w:sz w:val="22"/>
          <w:szCs w:val="22"/>
        </w:rPr>
        <w:t>saskaņā ar būvdarbu autoruzraudzības noteikumiem.</w:t>
      </w:r>
    </w:p>
    <w:p w:rsidR="000211D8" w:rsidRPr="00372D71" w:rsidRDefault="000211D8" w:rsidP="000211D8">
      <w:pPr>
        <w:numPr>
          <w:ilvl w:val="1"/>
          <w:numId w:val="15"/>
        </w:numPr>
        <w:tabs>
          <w:tab w:val="clear" w:pos="540"/>
          <w:tab w:val="num" w:pos="682"/>
          <w:tab w:val="num" w:pos="2383"/>
        </w:tabs>
        <w:ind w:left="539" w:hanging="539"/>
        <w:jc w:val="both"/>
        <w:rPr>
          <w:sz w:val="22"/>
          <w:szCs w:val="22"/>
        </w:rPr>
      </w:pPr>
      <w:r w:rsidRPr="00372D71">
        <w:rPr>
          <w:sz w:val="22"/>
          <w:szCs w:val="22"/>
        </w:rPr>
        <w:t>Autoruzraudzība sevī ietver:</w:t>
      </w:r>
    </w:p>
    <w:p w:rsidR="000211D8" w:rsidRPr="00372D71" w:rsidRDefault="000211D8" w:rsidP="000211D8">
      <w:pPr>
        <w:numPr>
          <w:ilvl w:val="2"/>
          <w:numId w:val="15"/>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0211D8" w:rsidRPr="00372D71" w:rsidRDefault="000211D8" w:rsidP="000211D8">
      <w:pPr>
        <w:numPr>
          <w:ilvl w:val="2"/>
          <w:numId w:val="15"/>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0211D8" w:rsidRPr="00372D71" w:rsidRDefault="000211D8" w:rsidP="000211D8">
      <w:pPr>
        <w:numPr>
          <w:ilvl w:val="1"/>
          <w:numId w:val="15"/>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0211D8" w:rsidRPr="00372D71" w:rsidRDefault="000211D8" w:rsidP="000211D8">
      <w:pPr>
        <w:numPr>
          <w:ilvl w:val="1"/>
          <w:numId w:val="15"/>
        </w:numPr>
        <w:tabs>
          <w:tab w:val="clear" w:pos="540"/>
          <w:tab w:val="num" w:pos="0"/>
          <w:tab w:val="num" w:pos="682"/>
          <w:tab w:val="num" w:pos="2383"/>
        </w:tabs>
        <w:ind w:left="0" w:firstLine="0"/>
        <w:jc w:val="both"/>
        <w:rPr>
          <w:sz w:val="22"/>
          <w:szCs w:val="22"/>
        </w:rPr>
      </w:pPr>
      <w:r w:rsidRPr="00372D71">
        <w:rPr>
          <w:sz w:val="22"/>
          <w:szCs w:val="22"/>
        </w:rPr>
        <w:t xml:space="preserve">Par autoruzraugu tiek nozīmēts: </w:t>
      </w:r>
      <w:r w:rsidRPr="00372D71">
        <w:rPr>
          <w:i/>
          <w:sz w:val="22"/>
          <w:szCs w:val="22"/>
        </w:rPr>
        <w:t>(būvprojekta autors vai tā pilnvarots pārstāvis – attiecīgi sertificēts speciālists vai speciālistu grupa).</w:t>
      </w:r>
    </w:p>
    <w:p w:rsidR="000211D8" w:rsidRPr="00372D71" w:rsidRDefault="000211D8" w:rsidP="000211D8">
      <w:pPr>
        <w:rPr>
          <w:sz w:val="22"/>
          <w:szCs w:val="22"/>
        </w:rPr>
      </w:pPr>
    </w:p>
    <w:p w:rsidR="000211D8" w:rsidRPr="00372D71" w:rsidRDefault="000211D8" w:rsidP="000211D8">
      <w:pPr>
        <w:pStyle w:val="Footer1"/>
        <w:numPr>
          <w:ilvl w:val="0"/>
          <w:numId w:val="15"/>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0211D8" w:rsidRPr="00372D71" w:rsidRDefault="000211D8" w:rsidP="000211D8">
      <w:pPr>
        <w:pStyle w:val="Footer1"/>
        <w:tabs>
          <w:tab w:val="clear" w:pos="4153"/>
          <w:tab w:val="clear" w:pos="8306"/>
          <w:tab w:val="left" w:pos="360"/>
        </w:tabs>
        <w:ind w:left="540"/>
        <w:rPr>
          <w:rFonts w:ascii="Times New Roman" w:hAnsi="Times New Roman"/>
          <w:b/>
          <w:color w:val="auto"/>
          <w:szCs w:val="22"/>
        </w:rPr>
      </w:pPr>
    </w:p>
    <w:p w:rsidR="000211D8" w:rsidRPr="00B23FCE" w:rsidRDefault="000211D8" w:rsidP="000211D8">
      <w:pPr>
        <w:jc w:val="both"/>
        <w:rPr>
          <w:sz w:val="22"/>
          <w:szCs w:val="22"/>
        </w:rPr>
      </w:pPr>
      <w:r w:rsidRPr="00B23FCE">
        <w:rPr>
          <w:sz w:val="22"/>
          <w:szCs w:val="22"/>
        </w:rPr>
        <w:t xml:space="preserve">        </w:t>
      </w:r>
      <w:smartTag w:uri="schemas-tilde-lv/tildestengine" w:element="veidnes">
        <w:smartTagPr>
          <w:attr w:name="baseform" w:val="līgum|s"/>
          <w:attr w:name="id" w:val="-1"/>
          <w:attr w:name="text" w:val="Līgums"/>
        </w:smartTagPr>
        <w:r w:rsidRPr="00B23FCE">
          <w:rPr>
            <w:sz w:val="22"/>
            <w:szCs w:val="22"/>
          </w:rPr>
          <w:t>Līgums</w:t>
        </w:r>
      </w:smartTag>
      <w:r w:rsidRPr="00B23FCE">
        <w:rPr>
          <w:sz w:val="22"/>
          <w:szCs w:val="22"/>
        </w:rPr>
        <w:t xml:space="preserve"> stājas spēkā ar tā abpusējas parakstīšanas brīdi un ir spēkā līdz</w:t>
      </w:r>
      <w:r w:rsidRPr="00B23FCE">
        <w:rPr>
          <w:b/>
          <w:sz w:val="22"/>
          <w:szCs w:val="22"/>
        </w:rPr>
        <w:t xml:space="preserve"> Tehniskā projekta - </w:t>
      </w:r>
      <w:r w:rsidR="00870F2E">
        <w:rPr>
          <w:b/>
          <w:sz w:val="22"/>
          <w:szCs w:val="22"/>
        </w:rPr>
        <w:t xml:space="preserve">__________________________________, </w:t>
      </w:r>
      <w:r w:rsidR="003B33FF">
        <w:rPr>
          <w:b/>
          <w:sz w:val="22"/>
          <w:szCs w:val="22"/>
        </w:rPr>
        <w:t>Iepirkuma i</w:t>
      </w:r>
      <w:r w:rsidR="00870F2E">
        <w:rPr>
          <w:b/>
          <w:sz w:val="22"/>
          <w:szCs w:val="22"/>
        </w:rPr>
        <w:t>denfikācijas Nr.</w:t>
      </w:r>
      <w:r w:rsidR="003B33FF">
        <w:rPr>
          <w:b/>
          <w:sz w:val="22"/>
          <w:szCs w:val="22"/>
        </w:rPr>
        <w:t xml:space="preserve"> </w:t>
      </w:r>
      <w:r w:rsidR="00870F2E">
        <w:rPr>
          <w:b/>
          <w:sz w:val="22"/>
          <w:szCs w:val="22"/>
        </w:rPr>
        <w:t>LLU______/____</w:t>
      </w:r>
      <w:r w:rsidRPr="00F45B7F">
        <w:rPr>
          <w:b/>
          <w:sz w:val="22"/>
          <w:szCs w:val="22"/>
        </w:rPr>
        <w:t>/</w:t>
      </w:r>
      <w:r w:rsidR="00870F2E">
        <w:rPr>
          <w:b/>
          <w:sz w:val="22"/>
          <w:szCs w:val="22"/>
        </w:rPr>
        <w:t>_________</w:t>
      </w:r>
      <w:r w:rsidRPr="00F45B7F">
        <w:rPr>
          <w:b/>
          <w:sz w:val="22"/>
          <w:szCs w:val="22"/>
        </w:rPr>
        <w:t xml:space="preserve"> </w:t>
      </w:r>
      <w:r w:rsidRPr="00F45B7F">
        <w:rPr>
          <w:bCs/>
          <w:sz w:val="22"/>
          <w:szCs w:val="22"/>
        </w:rPr>
        <w:t xml:space="preserve">Turpmāk tekstā – objekts), </w:t>
      </w:r>
      <w:r w:rsidRPr="00F45B7F">
        <w:rPr>
          <w:sz w:val="22"/>
          <w:szCs w:val="22"/>
        </w:rPr>
        <w:t>būvniecības pabeigšanai un nodošanai ekspluatācijā.</w:t>
      </w:r>
    </w:p>
    <w:p w:rsidR="000211D8" w:rsidRPr="00372D71" w:rsidRDefault="000211D8" w:rsidP="000211D8">
      <w:pPr>
        <w:ind w:left="540"/>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Līgumcena un norēķinu kārtība</w:t>
      </w:r>
    </w:p>
    <w:p w:rsidR="000211D8" w:rsidRPr="00372D71" w:rsidRDefault="000211D8" w:rsidP="000211D8">
      <w:pPr>
        <w:pStyle w:val="BodyText2"/>
        <w:numPr>
          <w:ilvl w:val="1"/>
          <w:numId w:val="15"/>
        </w:numPr>
        <w:tabs>
          <w:tab w:val="left" w:pos="426"/>
        </w:tabs>
        <w:spacing w:after="0" w:line="240" w:lineRule="auto"/>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 xml:space="preserve">sastāda </w:t>
      </w:r>
      <w:r>
        <w:rPr>
          <w:sz w:val="22"/>
          <w:szCs w:val="22"/>
        </w:rPr>
        <w:t xml:space="preserve">Euro _______ </w:t>
      </w:r>
      <w:r w:rsidRPr="00372D71">
        <w:rPr>
          <w:sz w:val="22"/>
          <w:szCs w:val="22"/>
        </w:rPr>
        <w:t xml:space="preserve"> (__________).</w:t>
      </w:r>
    </w:p>
    <w:p w:rsidR="000211D8" w:rsidRPr="00372D71" w:rsidRDefault="000211D8" w:rsidP="000211D8">
      <w:pPr>
        <w:pStyle w:val="ListParagraph"/>
        <w:numPr>
          <w:ilvl w:val="1"/>
          <w:numId w:val="15"/>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0211D8" w:rsidRPr="00372D71" w:rsidRDefault="000211D8" w:rsidP="000211D8">
      <w:pPr>
        <w:pStyle w:val="BodyText2"/>
        <w:numPr>
          <w:ilvl w:val="1"/>
          <w:numId w:val="15"/>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Izpildītājs var r</w:t>
      </w:r>
      <w:r w:rsidR="00B07F06">
        <w:rPr>
          <w:sz w:val="22"/>
          <w:szCs w:val="22"/>
        </w:rPr>
        <w:t xml:space="preserve">akstveidā pieprasīt līgumsodu </w:t>
      </w:r>
      <w:r w:rsidRPr="00372D71">
        <w:rPr>
          <w:sz w:val="22"/>
          <w:szCs w:val="22"/>
        </w:rPr>
        <w:t xml:space="preserve">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w:t>
      </w:r>
      <w:r>
        <w:rPr>
          <w:sz w:val="22"/>
          <w:szCs w:val="22"/>
        </w:rPr>
        <w:t>pamat</w:t>
      </w:r>
      <w:r w:rsidRPr="00372D71">
        <w:rPr>
          <w:sz w:val="22"/>
          <w:szCs w:val="22"/>
        </w:rPr>
        <w:t>summas</w:t>
      </w:r>
      <w:r w:rsidR="00870F2E">
        <w:rPr>
          <w:sz w:val="22"/>
          <w:szCs w:val="22"/>
        </w:rPr>
        <w:t xml:space="preserve">, </w:t>
      </w:r>
      <w:r w:rsidR="00870F2E">
        <w:rPr>
          <w:bCs/>
          <w:color w:val="000000" w:themeColor="text1"/>
          <w:sz w:val="22"/>
          <w:szCs w:val="22"/>
          <w:highlight w:val="yellow"/>
        </w:rPr>
        <w:t>pamatsumma</w:t>
      </w:r>
      <w:r w:rsidR="00870F2E" w:rsidRPr="00AB64D7">
        <w:rPr>
          <w:bCs/>
          <w:color w:val="000000" w:themeColor="text1"/>
          <w:sz w:val="22"/>
          <w:szCs w:val="22"/>
          <w:highlight w:val="yellow"/>
        </w:rPr>
        <w:t xml:space="preserve"> minēta 2.1. punktā</w:t>
      </w:r>
      <w:r w:rsidRPr="00372D71">
        <w:rPr>
          <w:bCs/>
          <w:sz w:val="22"/>
          <w:szCs w:val="22"/>
        </w:rPr>
        <w:t>.</w:t>
      </w:r>
    </w:p>
    <w:p w:rsidR="000211D8" w:rsidRPr="00372D71" w:rsidRDefault="000211D8" w:rsidP="000211D8">
      <w:pPr>
        <w:numPr>
          <w:ilvl w:val="1"/>
          <w:numId w:val="15"/>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w:t>
      </w:r>
      <w:r w:rsidR="00B07F06">
        <w:rPr>
          <w:sz w:val="22"/>
          <w:szCs w:val="22"/>
        </w:rPr>
        <w:t xml:space="preserve">s maksā Pasūtītājam līgumsodu </w:t>
      </w:r>
      <w:r w:rsidRPr="00372D71">
        <w:rPr>
          <w:sz w:val="22"/>
          <w:szCs w:val="22"/>
        </w:rPr>
        <w:t>1% apmērā no kopējās līguma summas, bet ne</w:t>
      </w:r>
      <w:r>
        <w:rPr>
          <w:sz w:val="22"/>
          <w:szCs w:val="22"/>
        </w:rPr>
        <w:t xml:space="preserve"> vairāk kā 10% no līguma pamats</w:t>
      </w:r>
      <w:r w:rsidRPr="00372D71">
        <w:rPr>
          <w:sz w:val="22"/>
          <w:szCs w:val="22"/>
        </w:rPr>
        <w:t>ummas</w:t>
      </w:r>
      <w:r w:rsidR="00870F2E">
        <w:rPr>
          <w:sz w:val="22"/>
          <w:szCs w:val="22"/>
        </w:rPr>
        <w:t xml:space="preserve">, </w:t>
      </w:r>
      <w:r w:rsidR="00870F2E">
        <w:rPr>
          <w:bCs/>
          <w:color w:val="000000" w:themeColor="text1"/>
          <w:sz w:val="22"/>
          <w:szCs w:val="22"/>
          <w:highlight w:val="yellow"/>
        </w:rPr>
        <w:t>pamatsumma</w:t>
      </w:r>
      <w:r w:rsidR="00870F2E" w:rsidRPr="00AB64D7">
        <w:rPr>
          <w:bCs/>
          <w:color w:val="000000" w:themeColor="text1"/>
          <w:sz w:val="22"/>
          <w:szCs w:val="22"/>
          <w:highlight w:val="yellow"/>
        </w:rPr>
        <w:t xml:space="preserve"> minēta 2.1. punktā</w:t>
      </w:r>
      <w:r w:rsidRPr="00372D71">
        <w:rPr>
          <w:sz w:val="22"/>
          <w:szCs w:val="22"/>
        </w:rPr>
        <w:t>.</w:t>
      </w:r>
      <w:bookmarkStart w:id="7" w:name="_GoBack"/>
      <w:bookmarkEnd w:id="7"/>
    </w:p>
    <w:p w:rsidR="000211D8" w:rsidRDefault="000211D8" w:rsidP="000211D8">
      <w:pPr>
        <w:pStyle w:val="BodyText2"/>
        <w:numPr>
          <w:ilvl w:val="1"/>
          <w:numId w:val="15"/>
        </w:numPr>
        <w:tabs>
          <w:tab w:val="clear" w:pos="540"/>
          <w:tab w:val="num" w:pos="0"/>
          <w:tab w:val="left" w:pos="426"/>
          <w:tab w:val="num" w:pos="2383"/>
        </w:tabs>
        <w:spacing w:after="0" w:line="240" w:lineRule="auto"/>
        <w:ind w:left="0" w:firstLine="0"/>
        <w:jc w:val="both"/>
        <w:rPr>
          <w:sz w:val="22"/>
          <w:szCs w:val="22"/>
        </w:rPr>
      </w:pPr>
      <w:r w:rsidRPr="00372D71">
        <w:rPr>
          <w:sz w:val="22"/>
          <w:szCs w:val="22"/>
        </w:rPr>
        <w:lastRenderedPageBreak/>
        <w:t>Puses atsakās no soda sankciju piemērošanas gadījumā, ja otra Puse pierāda, ka kavēšanās iemesls ir trešā puse vai nepārvarama vara kavēšanās iemeslu minētā Puse nav varējusi novērst.</w:t>
      </w:r>
    </w:p>
    <w:p w:rsidR="000211D8" w:rsidRDefault="000211D8" w:rsidP="000211D8">
      <w:pPr>
        <w:pStyle w:val="ListParagraph"/>
        <w:numPr>
          <w:ilvl w:val="1"/>
          <w:numId w:val="15"/>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211D8" w:rsidRDefault="000211D8" w:rsidP="000211D8">
      <w:pPr>
        <w:pStyle w:val="BodyText2"/>
        <w:tabs>
          <w:tab w:val="left" w:pos="426"/>
          <w:tab w:val="num" w:pos="2383"/>
        </w:tabs>
        <w:spacing w:after="0" w:line="240" w:lineRule="auto"/>
        <w:jc w:val="both"/>
        <w:rPr>
          <w:sz w:val="22"/>
          <w:szCs w:val="22"/>
        </w:rPr>
      </w:pPr>
    </w:p>
    <w:p w:rsidR="002D0E40" w:rsidRPr="00372D71" w:rsidRDefault="002D0E40" w:rsidP="000211D8">
      <w:pPr>
        <w:pStyle w:val="BodyText2"/>
        <w:tabs>
          <w:tab w:val="left" w:pos="426"/>
          <w:tab w:val="num" w:pos="2383"/>
        </w:tabs>
        <w:spacing w:after="0" w:line="240" w:lineRule="auto"/>
        <w:jc w:val="both"/>
        <w:rPr>
          <w:sz w:val="22"/>
          <w:szCs w:val="22"/>
        </w:rPr>
      </w:pPr>
    </w:p>
    <w:p w:rsidR="000211D8" w:rsidRPr="00372D71" w:rsidRDefault="000211D8" w:rsidP="000211D8">
      <w:pPr>
        <w:ind w:left="539"/>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Pušu saistības</w:t>
      </w:r>
    </w:p>
    <w:p w:rsidR="000211D8" w:rsidRPr="00372D71" w:rsidRDefault="000211D8" w:rsidP="000211D8">
      <w:pPr>
        <w:numPr>
          <w:ilvl w:val="1"/>
          <w:numId w:val="15"/>
        </w:numPr>
        <w:tabs>
          <w:tab w:val="clear" w:pos="540"/>
          <w:tab w:val="num" w:pos="682"/>
          <w:tab w:val="num" w:pos="2383"/>
        </w:tabs>
        <w:ind w:left="539" w:hanging="539"/>
        <w:jc w:val="both"/>
        <w:rPr>
          <w:sz w:val="22"/>
          <w:szCs w:val="22"/>
        </w:rPr>
      </w:pPr>
      <w:r w:rsidRPr="00372D71">
        <w:rPr>
          <w:sz w:val="22"/>
          <w:szCs w:val="22"/>
        </w:rPr>
        <w:t>Pasūtītājs apņemas:</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0211D8" w:rsidRPr="00372D71" w:rsidRDefault="000211D8" w:rsidP="000211D8">
      <w:pPr>
        <w:numPr>
          <w:ilvl w:val="1"/>
          <w:numId w:val="15"/>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0211D8" w:rsidRPr="00372D71" w:rsidRDefault="000211D8" w:rsidP="000211D8">
      <w:pPr>
        <w:pStyle w:val="BodyTextIndent3"/>
        <w:numPr>
          <w:ilvl w:val="2"/>
          <w:numId w:val="15"/>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Izpildītājam ir pienākums bez papildus atlīdzības izdarīt izmaiņas tehniskajā projektā, ja šādu izmaiņu nepieciešamība rodas sakarā kļūdu vai neatbilstību tehniskajā projektā, vai kādu citu būvprojekta autora vai autoruzrauga vainu vai nolaidību.</w:t>
      </w:r>
    </w:p>
    <w:p w:rsidR="000211D8" w:rsidRPr="00372D71" w:rsidRDefault="000211D8" w:rsidP="000211D8">
      <w:pPr>
        <w:numPr>
          <w:ilvl w:val="2"/>
          <w:numId w:val="15"/>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lastRenderedPageBreak/>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Republikas būvnormatīvu noteikumiem.</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0211D8" w:rsidRPr="00372D71" w:rsidRDefault="000211D8" w:rsidP="000211D8">
      <w:pPr>
        <w:pStyle w:val="Footer1"/>
        <w:numPr>
          <w:ilvl w:val="1"/>
          <w:numId w:val="15"/>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Citi noteikumi</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0211D8" w:rsidRPr="00372D71" w:rsidRDefault="000211D8" w:rsidP="000211D8">
      <w:pPr>
        <w:tabs>
          <w:tab w:val="left" w:pos="426"/>
          <w:tab w:val="num" w:pos="682"/>
        </w:tabs>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Pušu juridiskās adreses un rekvizīti</w:t>
      </w:r>
    </w:p>
    <w:p w:rsidR="000211D8" w:rsidRDefault="000211D8" w:rsidP="000211D8">
      <w:pPr>
        <w:spacing w:after="298" w:line="1" w:lineRule="exact"/>
        <w:jc w:val="center"/>
        <w:rPr>
          <w:sz w:val="2"/>
          <w:szCs w:val="2"/>
        </w:rPr>
      </w:pP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EE066C">
      <w:footerReference w:type="default" r:id="rId10"/>
      <w:footerReference w:type="first" r:id="rId11"/>
      <w:pgSz w:w="11906" w:h="16838"/>
      <w:pgMar w:top="709" w:right="851" w:bottom="284" w:left="1276" w:header="709"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2B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29D" w:rsidRDefault="0072329D">
      <w:r>
        <w:separator/>
      </w:r>
    </w:p>
  </w:endnote>
  <w:endnote w:type="continuationSeparator" w:id="0">
    <w:p w:rsidR="0072329D" w:rsidRDefault="00723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B" w:rsidRPr="00177705" w:rsidRDefault="00AF2995">
    <w:pPr>
      <w:pStyle w:val="Footer"/>
      <w:jc w:val="center"/>
      <w:rPr>
        <w:sz w:val="20"/>
        <w:szCs w:val="20"/>
      </w:rPr>
    </w:pPr>
    <w:r w:rsidRPr="00177705">
      <w:rPr>
        <w:sz w:val="20"/>
        <w:szCs w:val="20"/>
      </w:rPr>
      <w:fldChar w:fldCharType="begin"/>
    </w:r>
    <w:r w:rsidR="00AA611B" w:rsidRPr="00177705">
      <w:rPr>
        <w:sz w:val="20"/>
        <w:szCs w:val="20"/>
      </w:rPr>
      <w:instrText xml:space="preserve"> PAGE   \* MERGEFORMAT </w:instrText>
    </w:r>
    <w:r w:rsidRPr="00177705">
      <w:rPr>
        <w:sz w:val="20"/>
        <w:szCs w:val="20"/>
      </w:rPr>
      <w:fldChar w:fldCharType="separate"/>
    </w:r>
    <w:r w:rsidR="00DE5D9B">
      <w:rPr>
        <w:noProof/>
        <w:sz w:val="20"/>
        <w:szCs w:val="20"/>
      </w:rPr>
      <w:t>2</w:t>
    </w:r>
    <w:r w:rsidRPr="00177705">
      <w:rPr>
        <w:sz w:val="20"/>
        <w:szCs w:val="20"/>
      </w:rPr>
      <w:fldChar w:fldCharType="end"/>
    </w:r>
  </w:p>
  <w:p w:rsidR="00AA611B" w:rsidRDefault="00AA6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B" w:rsidRPr="00AF415F" w:rsidRDefault="00AF2995">
    <w:pPr>
      <w:pStyle w:val="Footer"/>
      <w:jc w:val="center"/>
      <w:rPr>
        <w:sz w:val="18"/>
        <w:szCs w:val="18"/>
      </w:rPr>
    </w:pPr>
    <w:r w:rsidRPr="00AF415F">
      <w:rPr>
        <w:sz w:val="18"/>
        <w:szCs w:val="18"/>
      </w:rPr>
      <w:fldChar w:fldCharType="begin"/>
    </w:r>
    <w:r w:rsidR="00AA611B" w:rsidRPr="00AF415F">
      <w:rPr>
        <w:sz w:val="18"/>
        <w:szCs w:val="18"/>
      </w:rPr>
      <w:instrText xml:space="preserve"> PAGE   \* MERGEFORMAT </w:instrText>
    </w:r>
    <w:r w:rsidRPr="00AF415F">
      <w:rPr>
        <w:sz w:val="18"/>
        <w:szCs w:val="18"/>
      </w:rPr>
      <w:fldChar w:fldCharType="separate"/>
    </w:r>
    <w:r w:rsidR="00AA611B">
      <w:rPr>
        <w:noProof/>
        <w:sz w:val="18"/>
        <w:szCs w:val="18"/>
      </w:rPr>
      <w:t>1</w:t>
    </w:r>
    <w:r w:rsidRPr="00AF415F">
      <w:rPr>
        <w:sz w:val="18"/>
        <w:szCs w:val="18"/>
      </w:rPr>
      <w:fldChar w:fldCharType="end"/>
    </w:r>
  </w:p>
  <w:p w:rsidR="00AA611B" w:rsidRDefault="00AA6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29D" w:rsidRDefault="0072329D">
      <w:r>
        <w:separator/>
      </w:r>
    </w:p>
  </w:footnote>
  <w:footnote w:type="continuationSeparator" w:id="0">
    <w:p w:rsidR="0072329D" w:rsidRDefault="00723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E23"/>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nsid w:val="56D14B28"/>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9E0FDA"/>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1">
    <w:nsid w:val="62A52C6C"/>
    <w:multiLevelType w:val="hybridMultilevel"/>
    <w:tmpl w:val="4F0E5324"/>
    <w:lvl w:ilvl="0" w:tplc="C1AC57E4">
      <w:start w:val="3"/>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32">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4"/>
  </w:num>
  <w:num w:numId="2">
    <w:abstractNumId w:val="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5"/>
  </w:num>
  <w:num w:numId="8">
    <w:abstractNumId w:val="30"/>
  </w:num>
  <w:num w:numId="9">
    <w:abstractNumId w:val="3"/>
  </w:num>
  <w:num w:numId="10">
    <w:abstractNumId w:val="14"/>
  </w:num>
  <w:num w:numId="11">
    <w:abstractNumId w:val="35"/>
  </w:num>
  <w:num w:numId="12">
    <w:abstractNumId w:val="39"/>
  </w:num>
  <w:num w:numId="13">
    <w:abstractNumId w:val="32"/>
  </w:num>
  <w:num w:numId="14">
    <w:abstractNumId w:val="3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num>
  <w:num w:numId="18">
    <w:abstractNumId w:val="10"/>
  </w:num>
  <w:num w:numId="19">
    <w:abstractNumId w:val="6"/>
  </w:num>
  <w:num w:numId="20">
    <w:abstractNumId w:val="16"/>
  </w:num>
  <w:num w:numId="21">
    <w:abstractNumId w:val="17"/>
  </w:num>
  <w:num w:numId="22">
    <w:abstractNumId w:val="38"/>
  </w:num>
  <w:num w:numId="23">
    <w:abstractNumId w:val="19"/>
  </w:num>
  <w:num w:numId="24">
    <w:abstractNumId w:val="13"/>
  </w:num>
  <w:num w:numId="25">
    <w:abstractNumId w:val="37"/>
  </w:num>
  <w:num w:numId="26">
    <w:abstractNumId w:val="40"/>
  </w:num>
  <w:num w:numId="27">
    <w:abstractNumId w:val="8"/>
  </w:num>
  <w:num w:numId="28">
    <w:abstractNumId w:val="41"/>
  </w:num>
  <w:num w:numId="29">
    <w:abstractNumId w:val="12"/>
  </w:num>
  <w:num w:numId="30">
    <w:abstractNumId w:val="7"/>
  </w:num>
  <w:num w:numId="31">
    <w:abstractNumId w:val="23"/>
  </w:num>
  <w:num w:numId="32">
    <w:abstractNumId w:val="4"/>
  </w:num>
  <w:num w:numId="33">
    <w:abstractNumId w:val="11"/>
  </w:num>
  <w:num w:numId="34">
    <w:abstractNumId w:val="25"/>
  </w:num>
  <w:num w:numId="35">
    <w:abstractNumId w:val="33"/>
  </w:num>
  <w:num w:numId="36">
    <w:abstractNumId w:val="28"/>
  </w:num>
  <w:num w:numId="37">
    <w:abstractNumId w:val="15"/>
  </w:num>
  <w:num w:numId="38">
    <w:abstractNumId w:val="29"/>
  </w:num>
  <w:num w:numId="39">
    <w:abstractNumId w:val="27"/>
  </w:num>
  <w:num w:numId="40">
    <w:abstractNumId w:val="0"/>
  </w:num>
  <w:num w:numId="41">
    <w:abstractNumId w:val="18"/>
  </w:num>
  <w:num w:numId="42">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totajs">
    <w15:presenceInfo w15:providerId="None" w15:userId="Lietota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0814"/>
    <w:rsid w:val="00011D53"/>
    <w:rsid w:val="00020F2C"/>
    <w:rsid w:val="000211D8"/>
    <w:rsid w:val="0002371E"/>
    <w:rsid w:val="0003448B"/>
    <w:rsid w:val="00036BDE"/>
    <w:rsid w:val="00037294"/>
    <w:rsid w:val="0004075A"/>
    <w:rsid w:val="00043F98"/>
    <w:rsid w:val="00046F10"/>
    <w:rsid w:val="0005295C"/>
    <w:rsid w:val="00053658"/>
    <w:rsid w:val="00057C63"/>
    <w:rsid w:val="00062B3F"/>
    <w:rsid w:val="00064A88"/>
    <w:rsid w:val="00067E73"/>
    <w:rsid w:val="00075E3C"/>
    <w:rsid w:val="000815B2"/>
    <w:rsid w:val="00087615"/>
    <w:rsid w:val="0008788C"/>
    <w:rsid w:val="00093B54"/>
    <w:rsid w:val="000953C3"/>
    <w:rsid w:val="000A010F"/>
    <w:rsid w:val="000A3737"/>
    <w:rsid w:val="000B0DDD"/>
    <w:rsid w:val="000B1838"/>
    <w:rsid w:val="000B2435"/>
    <w:rsid w:val="000B30F2"/>
    <w:rsid w:val="000B6A8F"/>
    <w:rsid w:val="000B6DFD"/>
    <w:rsid w:val="000C1049"/>
    <w:rsid w:val="000C2C9B"/>
    <w:rsid w:val="000C5BB3"/>
    <w:rsid w:val="000D0816"/>
    <w:rsid w:val="000D3DFC"/>
    <w:rsid w:val="000E3C71"/>
    <w:rsid w:val="000F267C"/>
    <w:rsid w:val="000F314D"/>
    <w:rsid w:val="000F4025"/>
    <w:rsid w:val="000F44D5"/>
    <w:rsid w:val="000F5E75"/>
    <w:rsid w:val="001020D0"/>
    <w:rsid w:val="001071A4"/>
    <w:rsid w:val="00113730"/>
    <w:rsid w:val="00114208"/>
    <w:rsid w:val="00116049"/>
    <w:rsid w:val="0013103B"/>
    <w:rsid w:val="001319B6"/>
    <w:rsid w:val="00143656"/>
    <w:rsid w:val="001524B2"/>
    <w:rsid w:val="001535D5"/>
    <w:rsid w:val="001559AD"/>
    <w:rsid w:val="001608AF"/>
    <w:rsid w:val="0016139A"/>
    <w:rsid w:val="00162C1B"/>
    <w:rsid w:val="0016409E"/>
    <w:rsid w:val="00170904"/>
    <w:rsid w:val="001743A0"/>
    <w:rsid w:val="001823AD"/>
    <w:rsid w:val="001834E7"/>
    <w:rsid w:val="00186654"/>
    <w:rsid w:val="00191033"/>
    <w:rsid w:val="0019368F"/>
    <w:rsid w:val="001A0C3E"/>
    <w:rsid w:val="001A15A6"/>
    <w:rsid w:val="001A1C49"/>
    <w:rsid w:val="001B3309"/>
    <w:rsid w:val="001B4B4D"/>
    <w:rsid w:val="001C26F3"/>
    <w:rsid w:val="001C3B32"/>
    <w:rsid w:val="001C7B72"/>
    <w:rsid w:val="001D712C"/>
    <w:rsid w:val="001F256A"/>
    <w:rsid w:val="001F3CD9"/>
    <w:rsid w:val="001F3D5B"/>
    <w:rsid w:val="001F5237"/>
    <w:rsid w:val="0021601D"/>
    <w:rsid w:val="00227DBC"/>
    <w:rsid w:val="00233C4A"/>
    <w:rsid w:val="00234D09"/>
    <w:rsid w:val="00237AC8"/>
    <w:rsid w:val="00240A0A"/>
    <w:rsid w:val="00246633"/>
    <w:rsid w:val="00254C64"/>
    <w:rsid w:val="00255461"/>
    <w:rsid w:val="002558F5"/>
    <w:rsid w:val="00257D0D"/>
    <w:rsid w:val="002601B7"/>
    <w:rsid w:val="00262DBB"/>
    <w:rsid w:val="00263193"/>
    <w:rsid w:val="00265FB2"/>
    <w:rsid w:val="0026655F"/>
    <w:rsid w:val="00267531"/>
    <w:rsid w:val="00272ABC"/>
    <w:rsid w:val="00282DEE"/>
    <w:rsid w:val="00284A26"/>
    <w:rsid w:val="00285173"/>
    <w:rsid w:val="002875B1"/>
    <w:rsid w:val="00290341"/>
    <w:rsid w:val="00294E6B"/>
    <w:rsid w:val="002A4A7B"/>
    <w:rsid w:val="002A506C"/>
    <w:rsid w:val="002A5918"/>
    <w:rsid w:val="002B6202"/>
    <w:rsid w:val="002B7678"/>
    <w:rsid w:val="002C102C"/>
    <w:rsid w:val="002C12CF"/>
    <w:rsid w:val="002C4BFB"/>
    <w:rsid w:val="002C64FB"/>
    <w:rsid w:val="002D0E40"/>
    <w:rsid w:val="002D3A10"/>
    <w:rsid w:val="002D4B36"/>
    <w:rsid w:val="002D6F63"/>
    <w:rsid w:val="002E06D0"/>
    <w:rsid w:val="002F0807"/>
    <w:rsid w:val="002F5B3D"/>
    <w:rsid w:val="003061D3"/>
    <w:rsid w:val="003151D2"/>
    <w:rsid w:val="00315EBE"/>
    <w:rsid w:val="00323EF3"/>
    <w:rsid w:val="00325444"/>
    <w:rsid w:val="003302CD"/>
    <w:rsid w:val="003449DF"/>
    <w:rsid w:val="00346496"/>
    <w:rsid w:val="00353722"/>
    <w:rsid w:val="003537BD"/>
    <w:rsid w:val="003548C0"/>
    <w:rsid w:val="0035666F"/>
    <w:rsid w:val="00365EE8"/>
    <w:rsid w:val="003664B2"/>
    <w:rsid w:val="00370741"/>
    <w:rsid w:val="00377552"/>
    <w:rsid w:val="0038333D"/>
    <w:rsid w:val="00386C14"/>
    <w:rsid w:val="00387849"/>
    <w:rsid w:val="003920C7"/>
    <w:rsid w:val="003930DC"/>
    <w:rsid w:val="0039651A"/>
    <w:rsid w:val="003A370D"/>
    <w:rsid w:val="003B33FF"/>
    <w:rsid w:val="003B499A"/>
    <w:rsid w:val="003B4EBE"/>
    <w:rsid w:val="003C1089"/>
    <w:rsid w:val="003C61A8"/>
    <w:rsid w:val="003C65D2"/>
    <w:rsid w:val="003D05ED"/>
    <w:rsid w:val="003D23FB"/>
    <w:rsid w:val="003D5349"/>
    <w:rsid w:val="003E32D3"/>
    <w:rsid w:val="003E34C3"/>
    <w:rsid w:val="003E390E"/>
    <w:rsid w:val="003E5228"/>
    <w:rsid w:val="003F0060"/>
    <w:rsid w:val="003F21EF"/>
    <w:rsid w:val="00401296"/>
    <w:rsid w:val="004025A9"/>
    <w:rsid w:val="00403FE7"/>
    <w:rsid w:val="00404537"/>
    <w:rsid w:val="00404625"/>
    <w:rsid w:val="00404C70"/>
    <w:rsid w:val="00404D3F"/>
    <w:rsid w:val="0041013F"/>
    <w:rsid w:val="00411653"/>
    <w:rsid w:val="004151CE"/>
    <w:rsid w:val="004220F3"/>
    <w:rsid w:val="004268DC"/>
    <w:rsid w:val="0043325D"/>
    <w:rsid w:val="0043748A"/>
    <w:rsid w:val="00444271"/>
    <w:rsid w:val="00451ABD"/>
    <w:rsid w:val="00461624"/>
    <w:rsid w:val="00461759"/>
    <w:rsid w:val="004749FE"/>
    <w:rsid w:val="00477B07"/>
    <w:rsid w:val="00483D57"/>
    <w:rsid w:val="0048425A"/>
    <w:rsid w:val="00485AE9"/>
    <w:rsid w:val="00486FDE"/>
    <w:rsid w:val="00490FD7"/>
    <w:rsid w:val="00494EAF"/>
    <w:rsid w:val="004967E0"/>
    <w:rsid w:val="00496D24"/>
    <w:rsid w:val="004A0A7F"/>
    <w:rsid w:val="004B5D13"/>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5BFF"/>
    <w:rsid w:val="00526ABF"/>
    <w:rsid w:val="00526E06"/>
    <w:rsid w:val="005362DD"/>
    <w:rsid w:val="0053669F"/>
    <w:rsid w:val="00537EA5"/>
    <w:rsid w:val="00541243"/>
    <w:rsid w:val="00542378"/>
    <w:rsid w:val="00553946"/>
    <w:rsid w:val="00553A6E"/>
    <w:rsid w:val="00563B7C"/>
    <w:rsid w:val="00564163"/>
    <w:rsid w:val="0056618F"/>
    <w:rsid w:val="0057097A"/>
    <w:rsid w:val="00584932"/>
    <w:rsid w:val="00584E33"/>
    <w:rsid w:val="00593F6D"/>
    <w:rsid w:val="00595356"/>
    <w:rsid w:val="00597D46"/>
    <w:rsid w:val="005A2DE2"/>
    <w:rsid w:val="005B11E4"/>
    <w:rsid w:val="005B7583"/>
    <w:rsid w:val="005B7CEA"/>
    <w:rsid w:val="005C042E"/>
    <w:rsid w:val="005C0F9D"/>
    <w:rsid w:val="005D63A0"/>
    <w:rsid w:val="005E43E2"/>
    <w:rsid w:val="005E6DD3"/>
    <w:rsid w:val="006032EF"/>
    <w:rsid w:val="00611669"/>
    <w:rsid w:val="00612617"/>
    <w:rsid w:val="00612FE5"/>
    <w:rsid w:val="00613214"/>
    <w:rsid w:val="006144DE"/>
    <w:rsid w:val="006159AE"/>
    <w:rsid w:val="00616394"/>
    <w:rsid w:val="00622BAF"/>
    <w:rsid w:val="00622FFF"/>
    <w:rsid w:val="00623581"/>
    <w:rsid w:val="00623BFA"/>
    <w:rsid w:val="00632D99"/>
    <w:rsid w:val="00642FE1"/>
    <w:rsid w:val="0064343D"/>
    <w:rsid w:val="006449E5"/>
    <w:rsid w:val="0065377F"/>
    <w:rsid w:val="00653C47"/>
    <w:rsid w:val="006547B2"/>
    <w:rsid w:val="006617B5"/>
    <w:rsid w:val="00662574"/>
    <w:rsid w:val="006625F8"/>
    <w:rsid w:val="00663E80"/>
    <w:rsid w:val="00664107"/>
    <w:rsid w:val="00664E8B"/>
    <w:rsid w:val="0067036A"/>
    <w:rsid w:val="00680491"/>
    <w:rsid w:val="0068228E"/>
    <w:rsid w:val="0068500A"/>
    <w:rsid w:val="0068596D"/>
    <w:rsid w:val="00686CC4"/>
    <w:rsid w:val="00691405"/>
    <w:rsid w:val="006936FA"/>
    <w:rsid w:val="00696613"/>
    <w:rsid w:val="006A36E4"/>
    <w:rsid w:val="006A5F2F"/>
    <w:rsid w:val="006A6343"/>
    <w:rsid w:val="006B4F4E"/>
    <w:rsid w:val="006C61DE"/>
    <w:rsid w:val="006E508F"/>
    <w:rsid w:val="006E7AFD"/>
    <w:rsid w:val="00705201"/>
    <w:rsid w:val="007069F3"/>
    <w:rsid w:val="00712C03"/>
    <w:rsid w:val="0071549E"/>
    <w:rsid w:val="00716E4D"/>
    <w:rsid w:val="00716F8F"/>
    <w:rsid w:val="00717539"/>
    <w:rsid w:val="007175E1"/>
    <w:rsid w:val="007211F5"/>
    <w:rsid w:val="00722E44"/>
    <w:rsid w:val="0072329D"/>
    <w:rsid w:val="00723CED"/>
    <w:rsid w:val="007273D1"/>
    <w:rsid w:val="00732B5C"/>
    <w:rsid w:val="00734A19"/>
    <w:rsid w:val="00742719"/>
    <w:rsid w:val="00743C48"/>
    <w:rsid w:val="007521E8"/>
    <w:rsid w:val="007526B4"/>
    <w:rsid w:val="007633BA"/>
    <w:rsid w:val="00763699"/>
    <w:rsid w:val="007636F2"/>
    <w:rsid w:val="00764BA6"/>
    <w:rsid w:val="00765A04"/>
    <w:rsid w:val="00767D94"/>
    <w:rsid w:val="007742D0"/>
    <w:rsid w:val="007773B4"/>
    <w:rsid w:val="00777DB9"/>
    <w:rsid w:val="0078203C"/>
    <w:rsid w:val="007904A2"/>
    <w:rsid w:val="00793E87"/>
    <w:rsid w:val="007A4E91"/>
    <w:rsid w:val="007B22CC"/>
    <w:rsid w:val="007B2CF9"/>
    <w:rsid w:val="007B3DC8"/>
    <w:rsid w:val="007B4F12"/>
    <w:rsid w:val="007D21D1"/>
    <w:rsid w:val="007D67CE"/>
    <w:rsid w:val="007E0887"/>
    <w:rsid w:val="007E4865"/>
    <w:rsid w:val="007E617D"/>
    <w:rsid w:val="007F06A5"/>
    <w:rsid w:val="007F78C0"/>
    <w:rsid w:val="008030E5"/>
    <w:rsid w:val="008075FD"/>
    <w:rsid w:val="008078C3"/>
    <w:rsid w:val="00811B27"/>
    <w:rsid w:val="008157B0"/>
    <w:rsid w:val="008236E2"/>
    <w:rsid w:val="00824D3E"/>
    <w:rsid w:val="008262E6"/>
    <w:rsid w:val="00830093"/>
    <w:rsid w:val="0083146A"/>
    <w:rsid w:val="00832431"/>
    <w:rsid w:val="00836CD8"/>
    <w:rsid w:val="008401BC"/>
    <w:rsid w:val="00844D79"/>
    <w:rsid w:val="00854109"/>
    <w:rsid w:val="00854B76"/>
    <w:rsid w:val="00870161"/>
    <w:rsid w:val="00870F2E"/>
    <w:rsid w:val="00872045"/>
    <w:rsid w:val="008751B5"/>
    <w:rsid w:val="00877727"/>
    <w:rsid w:val="008A168C"/>
    <w:rsid w:val="008A2237"/>
    <w:rsid w:val="008A2254"/>
    <w:rsid w:val="008A6CC8"/>
    <w:rsid w:val="008B03A2"/>
    <w:rsid w:val="008B682F"/>
    <w:rsid w:val="008C1727"/>
    <w:rsid w:val="008C7F86"/>
    <w:rsid w:val="008D2EDF"/>
    <w:rsid w:val="008D4090"/>
    <w:rsid w:val="008D7E48"/>
    <w:rsid w:val="008E0CD4"/>
    <w:rsid w:val="008E4CE0"/>
    <w:rsid w:val="008F0F7A"/>
    <w:rsid w:val="008F3B98"/>
    <w:rsid w:val="009004E7"/>
    <w:rsid w:val="00910F61"/>
    <w:rsid w:val="009110C6"/>
    <w:rsid w:val="00916763"/>
    <w:rsid w:val="009214D0"/>
    <w:rsid w:val="00922D10"/>
    <w:rsid w:val="0092793A"/>
    <w:rsid w:val="009279A0"/>
    <w:rsid w:val="00930C93"/>
    <w:rsid w:val="00934BD0"/>
    <w:rsid w:val="009429C4"/>
    <w:rsid w:val="0095285E"/>
    <w:rsid w:val="00953E22"/>
    <w:rsid w:val="00953E2F"/>
    <w:rsid w:val="00954405"/>
    <w:rsid w:val="00957C1A"/>
    <w:rsid w:val="00961439"/>
    <w:rsid w:val="00970EA7"/>
    <w:rsid w:val="00984859"/>
    <w:rsid w:val="0099011C"/>
    <w:rsid w:val="009910DF"/>
    <w:rsid w:val="00991E97"/>
    <w:rsid w:val="009929D2"/>
    <w:rsid w:val="009A2120"/>
    <w:rsid w:val="009B15FE"/>
    <w:rsid w:val="009B1D30"/>
    <w:rsid w:val="009B1FE2"/>
    <w:rsid w:val="009B2400"/>
    <w:rsid w:val="009B2B7C"/>
    <w:rsid w:val="009B6DB9"/>
    <w:rsid w:val="009C19C2"/>
    <w:rsid w:val="009D1099"/>
    <w:rsid w:val="009D2585"/>
    <w:rsid w:val="009D4319"/>
    <w:rsid w:val="009D6A60"/>
    <w:rsid w:val="009D753F"/>
    <w:rsid w:val="009D7B05"/>
    <w:rsid w:val="009E3730"/>
    <w:rsid w:val="009E614F"/>
    <w:rsid w:val="009E6750"/>
    <w:rsid w:val="009F7342"/>
    <w:rsid w:val="00A0403A"/>
    <w:rsid w:val="00A07941"/>
    <w:rsid w:val="00A11A20"/>
    <w:rsid w:val="00A2296B"/>
    <w:rsid w:val="00A2302E"/>
    <w:rsid w:val="00A2329F"/>
    <w:rsid w:val="00A23E85"/>
    <w:rsid w:val="00A26D78"/>
    <w:rsid w:val="00A35E5C"/>
    <w:rsid w:val="00A37609"/>
    <w:rsid w:val="00A417EC"/>
    <w:rsid w:val="00A42D65"/>
    <w:rsid w:val="00A47BC5"/>
    <w:rsid w:val="00A52AFB"/>
    <w:rsid w:val="00A54A34"/>
    <w:rsid w:val="00A55687"/>
    <w:rsid w:val="00A57FEE"/>
    <w:rsid w:val="00A618D9"/>
    <w:rsid w:val="00A6783B"/>
    <w:rsid w:val="00A73609"/>
    <w:rsid w:val="00A7393E"/>
    <w:rsid w:val="00A75172"/>
    <w:rsid w:val="00A77E5D"/>
    <w:rsid w:val="00A849F3"/>
    <w:rsid w:val="00A9265A"/>
    <w:rsid w:val="00A92865"/>
    <w:rsid w:val="00A95A97"/>
    <w:rsid w:val="00A963A2"/>
    <w:rsid w:val="00AA611B"/>
    <w:rsid w:val="00AB3FB3"/>
    <w:rsid w:val="00AB64D7"/>
    <w:rsid w:val="00AC6239"/>
    <w:rsid w:val="00AD1848"/>
    <w:rsid w:val="00AD28F7"/>
    <w:rsid w:val="00AE6381"/>
    <w:rsid w:val="00AF2995"/>
    <w:rsid w:val="00AF2B55"/>
    <w:rsid w:val="00AF681F"/>
    <w:rsid w:val="00B05A70"/>
    <w:rsid w:val="00B07F06"/>
    <w:rsid w:val="00B128A8"/>
    <w:rsid w:val="00B15463"/>
    <w:rsid w:val="00B2390A"/>
    <w:rsid w:val="00B23FCE"/>
    <w:rsid w:val="00B26E68"/>
    <w:rsid w:val="00B27C34"/>
    <w:rsid w:val="00B405F6"/>
    <w:rsid w:val="00B4293A"/>
    <w:rsid w:val="00B45723"/>
    <w:rsid w:val="00B4720D"/>
    <w:rsid w:val="00B473DF"/>
    <w:rsid w:val="00B47D95"/>
    <w:rsid w:val="00B61BA8"/>
    <w:rsid w:val="00B73360"/>
    <w:rsid w:val="00B73E32"/>
    <w:rsid w:val="00B76851"/>
    <w:rsid w:val="00B93575"/>
    <w:rsid w:val="00B93FEC"/>
    <w:rsid w:val="00B97F40"/>
    <w:rsid w:val="00BA6109"/>
    <w:rsid w:val="00BA7565"/>
    <w:rsid w:val="00BB5274"/>
    <w:rsid w:val="00BB638E"/>
    <w:rsid w:val="00BC50A1"/>
    <w:rsid w:val="00BD2E85"/>
    <w:rsid w:val="00BD3B18"/>
    <w:rsid w:val="00BD69C9"/>
    <w:rsid w:val="00BE217E"/>
    <w:rsid w:val="00BE414D"/>
    <w:rsid w:val="00BF47C3"/>
    <w:rsid w:val="00BF7B4D"/>
    <w:rsid w:val="00C02B3C"/>
    <w:rsid w:val="00C05A16"/>
    <w:rsid w:val="00C076DB"/>
    <w:rsid w:val="00C07C8F"/>
    <w:rsid w:val="00C1267F"/>
    <w:rsid w:val="00C139B0"/>
    <w:rsid w:val="00C13F66"/>
    <w:rsid w:val="00C17081"/>
    <w:rsid w:val="00C27EFE"/>
    <w:rsid w:val="00C3033C"/>
    <w:rsid w:val="00C31E8F"/>
    <w:rsid w:val="00C32A83"/>
    <w:rsid w:val="00C34349"/>
    <w:rsid w:val="00C43F26"/>
    <w:rsid w:val="00C43F94"/>
    <w:rsid w:val="00C5028E"/>
    <w:rsid w:val="00C51310"/>
    <w:rsid w:val="00C5369C"/>
    <w:rsid w:val="00C61722"/>
    <w:rsid w:val="00C63618"/>
    <w:rsid w:val="00C66F57"/>
    <w:rsid w:val="00C70B1A"/>
    <w:rsid w:val="00C7142A"/>
    <w:rsid w:val="00C77B1B"/>
    <w:rsid w:val="00C8113A"/>
    <w:rsid w:val="00C83886"/>
    <w:rsid w:val="00C859B1"/>
    <w:rsid w:val="00C872FF"/>
    <w:rsid w:val="00C96EEB"/>
    <w:rsid w:val="00C9781D"/>
    <w:rsid w:val="00CB0554"/>
    <w:rsid w:val="00CB1899"/>
    <w:rsid w:val="00CB6171"/>
    <w:rsid w:val="00CB7CDF"/>
    <w:rsid w:val="00CC3DA1"/>
    <w:rsid w:val="00CC6515"/>
    <w:rsid w:val="00CC684E"/>
    <w:rsid w:val="00CD0C76"/>
    <w:rsid w:val="00CD2DA7"/>
    <w:rsid w:val="00CD78BA"/>
    <w:rsid w:val="00CE100F"/>
    <w:rsid w:val="00CE5412"/>
    <w:rsid w:val="00CE5CD7"/>
    <w:rsid w:val="00CF5940"/>
    <w:rsid w:val="00CF7D23"/>
    <w:rsid w:val="00D0027F"/>
    <w:rsid w:val="00D03D05"/>
    <w:rsid w:val="00D042E7"/>
    <w:rsid w:val="00D0779C"/>
    <w:rsid w:val="00D1191B"/>
    <w:rsid w:val="00D256D9"/>
    <w:rsid w:val="00D26499"/>
    <w:rsid w:val="00D35AEC"/>
    <w:rsid w:val="00D35C50"/>
    <w:rsid w:val="00D36692"/>
    <w:rsid w:val="00D36EBA"/>
    <w:rsid w:val="00D376EA"/>
    <w:rsid w:val="00D37A4D"/>
    <w:rsid w:val="00D41AC6"/>
    <w:rsid w:val="00D41B7E"/>
    <w:rsid w:val="00D465D1"/>
    <w:rsid w:val="00D50FA1"/>
    <w:rsid w:val="00D52350"/>
    <w:rsid w:val="00D5653A"/>
    <w:rsid w:val="00D5686F"/>
    <w:rsid w:val="00D6221B"/>
    <w:rsid w:val="00D64B75"/>
    <w:rsid w:val="00D6680B"/>
    <w:rsid w:val="00D70418"/>
    <w:rsid w:val="00D71732"/>
    <w:rsid w:val="00D75DD5"/>
    <w:rsid w:val="00D7633D"/>
    <w:rsid w:val="00D84D88"/>
    <w:rsid w:val="00D9007F"/>
    <w:rsid w:val="00D90854"/>
    <w:rsid w:val="00DB5612"/>
    <w:rsid w:val="00DB66F6"/>
    <w:rsid w:val="00DC1A73"/>
    <w:rsid w:val="00DC2DF7"/>
    <w:rsid w:val="00DC33BE"/>
    <w:rsid w:val="00DE5D9B"/>
    <w:rsid w:val="00DE6692"/>
    <w:rsid w:val="00DE736D"/>
    <w:rsid w:val="00DF2007"/>
    <w:rsid w:val="00DF6BA5"/>
    <w:rsid w:val="00E0439D"/>
    <w:rsid w:val="00E10462"/>
    <w:rsid w:val="00E116AD"/>
    <w:rsid w:val="00E152C4"/>
    <w:rsid w:val="00E21D35"/>
    <w:rsid w:val="00E235F0"/>
    <w:rsid w:val="00E24943"/>
    <w:rsid w:val="00E25520"/>
    <w:rsid w:val="00E27C83"/>
    <w:rsid w:val="00E30194"/>
    <w:rsid w:val="00E34736"/>
    <w:rsid w:val="00E44AC9"/>
    <w:rsid w:val="00E57937"/>
    <w:rsid w:val="00E72201"/>
    <w:rsid w:val="00E728A1"/>
    <w:rsid w:val="00E747B4"/>
    <w:rsid w:val="00E748CC"/>
    <w:rsid w:val="00E82267"/>
    <w:rsid w:val="00E83E0C"/>
    <w:rsid w:val="00E840FF"/>
    <w:rsid w:val="00E92CE6"/>
    <w:rsid w:val="00E942E4"/>
    <w:rsid w:val="00E96E7E"/>
    <w:rsid w:val="00E970BB"/>
    <w:rsid w:val="00EA3A2E"/>
    <w:rsid w:val="00EA440D"/>
    <w:rsid w:val="00EA68D5"/>
    <w:rsid w:val="00EA6C56"/>
    <w:rsid w:val="00EA7C1F"/>
    <w:rsid w:val="00ED0EDD"/>
    <w:rsid w:val="00EE066C"/>
    <w:rsid w:val="00EE26E9"/>
    <w:rsid w:val="00EE365E"/>
    <w:rsid w:val="00EE6036"/>
    <w:rsid w:val="00EE66E3"/>
    <w:rsid w:val="00EF14D2"/>
    <w:rsid w:val="00F025D6"/>
    <w:rsid w:val="00F02E70"/>
    <w:rsid w:val="00F04B87"/>
    <w:rsid w:val="00F074BA"/>
    <w:rsid w:val="00F168E1"/>
    <w:rsid w:val="00F17616"/>
    <w:rsid w:val="00F272BC"/>
    <w:rsid w:val="00F27405"/>
    <w:rsid w:val="00F30CB8"/>
    <w:rsid w:val="00F30F70"/>
    <w:rsid w:val="00F3696B"/>
    <w:rsid w:val="00F37A04"/>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4D42"/>
    <w:rsid w:val="00F90D3B"/>
    <w:rsid w:val="00FA4293"/>
    <w:rsid w:val="00FA5761"/>
    <w:rsid w:val="00FA60BA"/>
    <w:rsid w:val="00FB10C0"/>
    <w:rsid w:val="00FB2EC4"/>
    <w:rsid w:val="00FB36A2"/>
    <w:rsid w:val="00FB64BB"/>
    <w:rsid w:val="00FB6F87"/>
    <w:rsid w:val="00FB70EB"/>
    <w:rsid w:val="00FC024E"/>
    <w:rsid w:val="00FD4CEA"/>
    <w:rsid w:val="00FD5B10"/>
    <w:rsid w:val="00FD63E6"/>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E722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8B9E-7C61-44A6-87D4-0592812E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30882</Words>
  <Characters>17604</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2015-11-24T10:17:00Z</cp:lastPrinted>
  <dcterms:created xsi:type="dcterms:W3CDTF">2015-11-27T14:06:00Z</dcterms:created>
  <dcterms:modified xsi:type="dcterms:W3CDTF">2015-11-27T14:25:00Z</dcterms:modified>
</cp:coreProperties>
</file>