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3D4F" w:rsidRPr="00CC3D4F" w:rsidRDefault="00CC3D4F" w:rsidP="00CC3D4F">
      <w:pPr>
        <w:spacing w:line="276" w:lineRule="auto"/>
        <w:jc w:val="center"/>
        <w:rPr>
          <w:b/>
          <w:sz w:val="32"/>
          <w:szCs w:val="32"/>
        </w:rPr>
      </w:pPr>
      <w:r w:rsidRPr="00EF4B78">
        <w:rPr>
          <w:b/>
          <w:sz w:val="32"/>
          <w:szCs w:val="32"/>
        </w:rPr>
        <w:t>IEPIRKUMA Nr. LLU/2016/</w:t>
      </w:r>
      <w:r w:rsidR="00EF4B78" w:rsidRPr="00EF4B78">
        <w:rPr>
          <w:b/>
          <w:sz w:val="32"/>
          <w:szCs w:val="32"/>
        </w:rPr>
        <w:t>16</w:t>
      </w:r>
      <w:r w:rsidRPr="00EF4B78">
        <w:rPr>
          <w:b/>
          <w:sz w:val="32"/>
          <w:szCs w:val="32"/>
        </w:rPr>
        <w:t>/mi</w:t>
      </w:r>
    </w:p>
    <w:p w:rsidR="00CC3D4F" w:rsidRPr="00CC3D4F" w:rsidRDefault="00CC3D4F" w:rsidP="00CC3D4F">
      <w:pPr>
        <w:jc w:val="center"/>
        <w:rPr>
          <w:bCs/>
          <w:i/>
          <w:sz w:val="30"/>
          <w:szCs w:val="30"/>
        </w:rPr>
      </w:pPr>
      <w:r w:rsidRPr="00CC3D4F">
        <w:rPr>
          <w:bCs/>
          <w:i/>
          <w:sz w:val="30"/>
          <w:szCs w:val="30"/>
        </w:rPr>
        <w:t xml:space="preserve">Dažādu santehnikas materiālu piegāde avārijas gadījumu </w:t>
      </w:r>
    </w:p>
    <w:p w:rsidR="00CC3D4F" w:rsidRPr="00CC3D4F" w:rsidRDefault="00CC3D4F" w:rsidP="00CC3D4F">
      <w:pPr>
        <w:jc w:val="center"/>
        <w:rPr>
          <w:bCs/>
          <w:i/>
          <w:sz w:val="30"/>
          <w:szCs w:val="30"/>
        </w:rPr>
      </w:pPr>
      <w:r w:rsidRPr="00CC3D4F">
        <w:rPr>
          <w:bCs/>
          <w:i/>
          <w:sz w:val="30"/>
          <w:szCs w:val="30"/>
        </w:rPr>
        <w:t>novēršanai LLU objektos</w:t>
      </w:r>
    </w:p>
    <w:p w:rsidR="00CC3D4F" w:rsidRPr="00CE0DE4" w:rsidRDefault="00CC3D4F" w:rsidP="00CC3D4F">
      <w:pPr>
        <w:spacing w:line="360" w:lineRule="auto"/>
        <w:jc w:val="center"/>
        <w:rPr>
          <w:bCs/>
          <w:i/>
          <w:sz w:val="24"/>
          <w:szCs w:val="24"/>
        </w:rPr>
      </w:pPr>
    </w:p>
    <w:p w:rsidR="00CC3D4F" w:rsidRDefault="00CC3D4F" w:rsidP="00CC3D4F">
      <w:pPr>
        <w:jc w:val="center"/>
        <w:rPr>
          <w:b/>
          <w:sz w:val="32"/>
          <w:szCs w:val="32"/>
        </w:rPr>
      </w:pPr>
      <w:r w:rsidRPr="001E6A2B">
        <w:rPr>
          <w:b/>
          <w:sz w:val="32"/>
          <w:szCs w:val="32"/>
        </w:rPr>
        <w:t>NOLIKUMS</w:t>
      </w:r>
    </w:p>
    <w:p w:rsidR="00CC3D4F" w:rsidRDefault="00CC3D4F" w:rsidP="00CC3D4F">
      <w:pPr>
        <w:jc w:val="center"/>
        <w:rPr>
          <w:b/>
          <w:sz w:val="32"/>
          <w:szCs w:val="32"/>
        </w:rPr>
      </w:pPr>
    </w:p>
    <w:p w:rsidR="00CC3D4F" w:rsidRPr="00CE0DE4" w:rsidRDefault="00CC3D4F" w:rsidP="00CC3D4F">
      <w:pPr>
        <w:jc w:val="center"/>
        <w:rPr>
          <w:b/>
          <w:sz w:val="24"/>
          <w:szCs w:val="24"/>
        </w:rPr>
      </w:pPr>
    </w:p>
    <w:p w:rsidR="00CC3D4F" w:rsidRPr="00EF4B78" w:rsidRDefault="00CC3D4F" w:rsidP="00CC3D4F">
      <w:pPr>
        <w:numPr>
          <w:ilvl w:val="0"/>
          <w:numId w:val="2"/>
        </w:numPr>
        <w:tabs>
          <w:tab w:val="clear" w:pos="720"/>
          <w:tab w:val="num" w:pos="284"/>
        </w:tabs>
        <w:ind w:hanging="720"/>
        <w:jc w:val="both"/>
        <w:rPr>
          <w:b/>
          <w:sz w:val="24"/>
          <w:szCs w:val="24"/>
        </w:rPr>
      </w:pPr>
      <w:r w:rsidRPr="00EF4B78">
        <w:rPr>
          <w:b/>
          <w:sz w:val="24"/>
          <w:szCs w:val="24"/>
        </w:rPr>
        <w:t xml:space="preserve">IEPIRKUMA IDENTIFIKĀCIJAS NUMURS: </w:t>
      </w:r>
      <w:r w:rsidRPr="00EF4B78">
        <w:rPr>
          <w:sz w:val="24"/>
          <w:szCs w:val="24"/>
        </w:rPr>
        <w:t>LLU/2016/</w:t>
      </w:r>
      <w:r w:rsidR="00EF4B78" w:rsidRPr="00EF4B78">
        <w:rPr>
          <w:sz w:val="24"/>
          <w:szCs w:val="24"/>
        </w:rPr>
        <w:t>16</w:t>
      </w:r>
      <w:r w:rsidRPr="00EF4B78">
        <w:rPr>
          <w:sz w:val="24"/>
          <w:szCs w:val="24"/>
        </w:rPr>
        <w:t>/mi</w:t>
      </w:r>
    </w:p>
    <w:p w:rsidR="00CC3D4F" w:rsidRPr="00B274AD" w:rsidRDefault="00CC3D4F" w:rsidP="00CC3D4F">
      <w:pPr>
        <w:ind w:left="720"/>
        <w:jc w:val="both"/>
        <w:rPr>
          <w:b/>
          <w:sz w:val="22"/>
          <w:szCs w:val="22"/>
        </w:rPr>
      </w:pPr>
    </w:p>
    <w:p w:rsidR="00CC3D4F" w:rsidRPr="001E6A2B" w:rsidRDefault="00CC3D4F" w:rsidP="00CC3D4F">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CC3D4F" w:rsidRPr="001E6A2B" w:rsidRDefault="00CC3D4F" w:rsidP="00CC3D4F">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CC3D4F" w:rsidRPr="001E6A2B" w:rsidRDefault="00CC3D4F" w:rsidP="00CC3D4F">
      <w:pPr>
        <w:ind w:firstLine="720"/>
        <w:jc w:val="both"/>
        <w:rPr>
          <w:sz w:val="24"/>
          <w:szCs w:val="24"/>
          <w:u w:val="single"/>
        </w:rPr>
      </w:pPr>
      <w:r w:rsidRPr="001E6A2B">
        <w:rPr>
          <w:sz w:val="24"/>
          <w:szCs w:val="24"/>
          <w:u w:val="single"/>
        </w:rPr>
        <w:t>Pasūtītāja rekvizīti:</w:t>
      </w:r>
    </w:p>
    <w:p w:rsidR="00CC3D4F" w:rsidRPr="00F93726" w:rsidRDefault="00CC3D4F" w:rsidP="00CC3D4F">
      <w:pPr>
        <w:jc w:val="both"/>
        <w:rPr>
          <w:sz w:val="24"/>
          <w:szCs w:val="24"/>
        </w:rPr>
      </w:pPr>
      <w:r w:rsidRPr="00F93726">
        <w:rPr>
          <w:sz w:val="24"/>
          <w:szCs w:val="24"/>
        </w:rPr>
        <w:tab/>
      </w:r>
      <w:r w:rsidRPr="00F93726">
        <w:rPr>
          <w:sz w:val="24"/>
          <w:szCs w:val="24"/>
        </w:rPr>
        <w:tab/>
        <w:t>Lielā ielā 2, Jelgava, LV – 3001</w:t>
      </w:r>
    </w:p>
    <w:p w:rsidR="00CC3D4F" w:rsidRPr="00F93726" w:rsidRDefault="00CC3D4F" w:rsidP="00CC3D4F">
      <w:pPr>
        <w:jc w:val="both"/>
        <w:rPr>
          <w:sz w:val="24"/>
          <w:szCs w:val="24"/>
        </w:rPr>
      </w:pPr>
      <w:r w:rsidRPr="00F93726">
        <w:rPr>
          <w:sz w:val="24"/>
          <w:szCs w:val="24"/>
        </w:rPr>
        <w:tab/>
      </w:r>
      <w:r w:rsidRPr="00F93726">
        <w:rPr>
          <w:sz w:val="24"/>
          <w:szCs w:val="24"/>
        </w:rPr>
        <w:tab/>
        <w:t>Reģ. Nr. 90000041898</w:t>
      </w:r>
    </w:p>
    <w:p w:rsidR="00CC3D4F" w:rsidRPr="00F93726" w:rsidRDefault="00CC3D4F" w:rsidP="00CC3D4F">
      <w:pPr>
        <w:jc w:val="both"/>
        <w:rPr>
          <w:sz w:val="24"/>
          <w:szCs w:val="24"/>
        </w:rPr>
      </w:pPr>
      <w:r w:rsidRPr="00F93726">
        <w:rPr>
          <w:sz w:val="24"/>
          <w:szCs w:val="24"/>
        </w:rPr>
        <w:tab/>
      </w:r>
      <w:r w:rsidRPr="00F93726">
        <w:rPr>
          <w:sz w:val="24"/>
          <w:szCs w:val="24"/>
        </w:rPr>
        <w:tab/>
        <w:t>Valsts kase – kods TRELLV22</w:t>
      </w:r>
    </w:p>
    <w:p w:rsidR="00CC3D4F" w:rsidRPr="00F93726" w:rsidRDefault="00CC3D4F" w:rsidP="00CC3D4F">
      <w:pPr>
        <w:jc w:val="both"/>
        <w:rPr>
          <w:sz w:val="24"/>
          <w:szCs w:val="24"/>
        </w:rPr>
      </w:pPr>
      <w:r w:rsidRPr="00F93726">
        <w:rPr>
          <w:sz w:val="24"/>
          <w:szCs w:val="24"/>
        </w:rPr>
        <w:tab/>
      </w:r>
      <w:r w:rsidRPr="00F93726">
        <w:rPr>
          <w:sz w:val="24"/>
          <w:szCs w:val="24"/>
        </w:rPr>
        <w:tab/>
        <w:t>Fakss: 63005619</w:t>
      </w:r>
    </w:p>
    <w:p w:rsidR="00CC3D4F" w:rsidRPr="00F93726" w:rsidRDefault="00CC3D4F" w:rsidP="00CC3D4F">
      <w:pPr>
        <w:spacing w:after="120"/>
        <w:ind w:left="720" w:firstLine="720"/>
        <w:jc w:val="both"/>
        <w:rPr>
          <w:sz w:val="24"/>
          <w:szCs w:val="24"/>
        </w:rPr>
      </w:pPr>
      <w:r w:rsidRPr="00F93726">
        <w:rPr>
          <w:sz w:val="24"/>
          <w:szCs w:val="24"/>
        </w:rPr>
        <w:t xml:space="preserve">Mājas lapa: </w:t>
      </w:r>
      <w:hyperlink r:id="rId9" w:history="1">
        <w:r w:rsidRPr="00F93726">
          <w:rPr>
            <w:rStyle w:val="Hyperlink"/>
            <w:sz w:val="24"/>
            <w:szCs w:val="24"/>
          </w:rPr>
          <w:t>www.llu.lv</w:t>
        </w:r>
      </w:hyperlink>
    </w:p>
    <w:p w:rsidR="00CC3D4F" w:rsidRPr="00F93726" w:rsidRDefault="00CC3D4F" w:rsidP="00CC3D4F">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 xml:space="preserve">Par </w:t>
      </w:r>
      <w:r w:rsidRPr="00F93726">
        <w:rPr>
          <w:sz w:val="24"/>
          <w:szCs w:val="24"/>
        </w:rPr>
        <w:t>iepirkumu komisiju preču un pakalpojumu iegādei LLU vajadzībām” izveidota Iepirkumu komisija (turpmāk – Komisija).</w:t>
      </w:r>
    </w:p>
    <w:p w:rsidR="00CC3D4F" w:rsidRPr="00F93726" w:rsidRDefault="00CC3D4F" w:rsidP="00CC3D4F">
      <w:pPr>
        <w:pStyle w:val="ListParagraph"/>
        <w:numPr>
          <w:ilvl w:val="1"/>
          <w:numId w:val="4"/>
        </w:numPr>
        <w:tabs>
          <w:tab w:val="left" w:pos="426"/>
        </w:tabs>
        <w:ind w:left="0" w:firstLine="0"/>
        <w:jc w:val="both"/>
        <w:rPr>
          <w:sz w:val="24"/>
          <w:szCs w:val="24"/>
        </w:rPr>
      </w:pPr>
      <w:r w:rsidRPr="00F93726">
        <w:rPr>
          <w:sz w:val="24"/>
          <w:szCs w:val="24"/>
        </w:rPr>
        <w:t>Iepirkums tiek veikts saskaņā ar Publisko iepirkumu likuma (turpmāk – PIL) 8.</w:t>
      </w:r>
      <w:r w:rsidRPr="00F93726">
        <w:rPr>
          <w:sz w:val="24"/>
          <w:szCs w:val="24"/>
          <w:vertAlign w:val="superscript"/>
        </w:rPr>
        <w:t>2</w:t>
      </w:r>
      <w:r w:rsidRPr="00F93726">
        <w:rPr>
          <w:sz w:val="24"/>
          <w:szCs w:val="24"/>
        </w:rPr>
        <w:t>pantu.</w:t>
      </w:r>
    </w:p>
    <w:p w:rsidR="00CC3D4F" w:rsidRPr="00F93726" w:rsidRDefault="00CC3D4F" w:rsidP="00CC3D4F">
      <w:pPr>
        <w:pStyle w:val="ListParagraph"/>
        <w:numPr>
          <w:ilvl w:val="1"/>
          <w:numId w:val="4"/>
        </w:numPr>
        <w:tabs>
          <w:tab w:val="left" w:pos="426"/>
        </w:tabs>
        <w:ind w:left="0" w:firstLine="0"/>
        <w:jc w:val="both"/>
        <w:rPr>
          <w:sz w:val="24"/>
          <w:szCs w:val="24"/>
        </w:rPr>
      </w:pPr>
      <w:r w:rsidRPr="00F93726">
        <w:rPr>
          <w:b/>
          <w:sz w:val="24"/>
          <w:szCs w:val="24"/>
        </w:rPr>
        <w:t>Pasūtītāja kontaktpersona:</w:t>
      </w:r>
      <w:r w:rsidRPr="00F93726">
        <w:rPr>
          <w:sz w:val="24"/>
          <w:szCs w:val="24"/>
        </w:rPr>
        <w:t xml:space="preserve"> Inese Sprukta, tālrunis 63005674, fakss 63005619, e-pasts </w:t>
      </w:r>
      <w:hyperlink r:id="rId10" w:history="1">
        <w:r w:rsidRPr="00F93726">
          <w:rPr>
            <w:rStyle w:val="Hyperlink"/>
            <w:sz w:val="24"/>
            <w:szCs w:val="24"/>
          </w:rPr>
          <w:t>inese.sprukta@llu.lv</w:t>
        </w:r>
      </w:hyperlink>
      <w:r w:rsidRPr="00F93726">
        <w:rPr>
          <w:sz w:val="24"/>
          <w:szCs w:val="24"/>
        </w:rPr>
        <w:t xml:space="preserve">. Kontaktpersona iepirkuma norises laikā sniedz tikai organizatorisku informāciju. </w:t>
      </w:r>
    </w:p>
    <w:p w:rsidR="00CC3D4F" w:rsidRPr="00F93726" w:rsidRDefault="00CC3D4F" w:rsidP="00CC3D4F">
      <w:pPr>
        <w:pStyle w:val="ListParagraph"/>
        <w:numPr>
          <w:ilvl w:val="1"/>
          <w:numId w:val="4"/>
        </w:numPr>
        <w:tabs>
          <w:tab w:val="left" w:pos="426"/>
        </w:tabs>
        <w:ind w:left="0" w:firstLine="0"/>
        <w:jc w:val="both"/>
        <w:rPr>
          <w:sz w:val="24"/>
          <w:szCs w:val="24"/>
        </w:rPr>
      </w:pPr>
      <w:r w:rsidRPr="00F93726">
        <w:rPr>
          <w:sz w:val="24"/>
          <w:szCs w:val="24"/>
        </w:rPr>
        <w:t xml:space="preserve">Pasūtītājs nodrošina brīvu un tiešu elektronisku pieeju iepirkuma nolikumam (turpmāk – nolikums) LLU mājas lapā internetā </w:t>
      </w:r>
      <w:hyperlink r:id="rId11" w:history="1">
        <w:r w:rsidRPr="00F93726">
          <w:rPr>
            <w:rStyle w:val="Hyperlink"/>
            <w:sz w:val="24"/>
            <w:szCs w:val="24"/>
          </w:rPr>
          <w:t>www.llu.lv</w:t>
        </w:r>
      </w:hyperlink>
      <w:r w:rsidRPr="00F93726">
        <w:rPr>
          <w:sz w:val="24"/>
          <w:szCs w:val="24"/>
        </w:rPr>
        <w:t>, sadaļā „Iepirkumi”, sākot no attiecīgā iepirkuma izsludināšanas brīža.</w:t>
      </w:r>
    </w:p>
    <w:p w:rsidR="00CC3D4F" w:rsidRPr="00361D53" w:rsidRDefault="00CC3D4F" w:rsidP="00CC3D4F">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CC3D4F" w:rsidRPr="001E6A2B" w:rsidRDefault="00CC3D4F" w:rsidP="00CC3D4F">
      <w:pPr>
        <w:jc w:val="both"/>
        <w:rPr>
          <w:sz w:val="22"/>
          <w:szCs w:val="22"/>
        </w:rPr>
      </w:pPr>
    </w:p>
    <w:p w:rsidR="00CC3D4F" w:rsidRPr="001E6A2B" w:rsidRDefault="00CC3D4F" w:rsidP="00CC3D4F">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CC3D4F" w:rsidRPr="001E6A2B" w:rsidRDefault="00CC3D4F" w:rsidP="00CC3D4F">
      <w:pPr>
        <w:jc w:val="both"/>
        <w:rPr>
          <w:sz w:val="24"/>
          <w:szCs w:val="24"/>
        </w:rPr>
      </w:pPr>
      <w:r w:rsidRPr="001A6842">
        <w:rPr>
          <w:sz w:val="24"/>
          <w:szCs w:val="24"/>
        </w:rPr>
        <w:t xml:space="preserve">3.1. Pretendenti piedāvājumus var iesniegt </w:t>
      </w:r>
      <w:r w:rsidRPr="001A6842">
        <w:rPr>
          <w:b/>
          <w:sz w:val="24"/>
          <w:szCs w:val="24"/>
        </w:rPr>
        <w:t xml:space="preserve">līdz </w:t>
      </w:r>
      <w:r w:rsidRPr="00DF0AEA">
        <w:rPr>
          <w:b/>
          <w:sz w:val="24"/>
          <w:szCs w:val="24"/>
        </w:rPr>
        <w:t xml:space="preserve">2016.gada </w:t>
      </w:r>
      <w:r w:rsidR="00DF0AEA" w:rsidRPr="00DF0AEA">
        <w:rPr>
          <w:b/>
          <w:sz w:val="24"/>
          <w:szCs w:val="24"/>
        </w:rPr>
        <w:t>23</w:t>
      </w:r>
      <w:r w:rsidRPr="00DF0AEA">
        <w:rPr>
          <w:b/>
          <w:sz w:val="24"/>
          <w:szCs w:val="24"/>
        </w:rPr>
        <w:t>.</w:t>
      </w:r>
      <w:r w:rsidR="00EF4B78" w:rsidRPr="00DF0AEA">
        <w:rPr>
          <w:b/>
          <w:sz w:val="24"/>
          <w:szCs w:val="24"/>
        </w:rPr>
        <w:t>februārim</w:t>
      </w:r>
      <w:r w:rsidRPr="001A6842">
        <w:rPr>
          <w:b/>
          <w:sz w:val="24"/>
          <w:szCs w:val="24"/>
        </w:rPr>
        <w:t xml:space="preserve"> plkst.11.00</w:t>
      </w:r>
      <w:r w:rsidRPr="001A6842">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augstāk minētajam termiņam. Piedāvājumus var iesniegt darba dienās no plk</w:t>
      </w:r>
      <w:bookmarkStart w:id="0" w:name="_GoBack"/>
      <w:bookmarkEnd w:id="0"/>
      <w:r w:rsidRPr="001E6A2B">
        <w:rPr>
          <w:sz w:val="24"/>
          <w:szCs w:val="24"/>
        </w:rPr>
        <w:t>st.8.30 līdz 11.30 un 13.00 līdz 16.30.</w:t>
      </w:r>
    </w:p>
    <w:p w:rsidR="00CC3D4F" w:rsidRPr="001E6A2B" w:rsidRDefault="00CC3D4F" w:rsidP="00CC3D4F">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CC3D4F" w:rsidRPr="001E6A2B" w:rsidRDefault="00CC3D4F" w:rsidP="00CC3D4F">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CC3D4F" w:rsidRPr="001E6A2B" w:rsidRDefault="00CC3D4F" w:rsidP="00CC3D4F">
      <w:pPr>
        <w:jc w:val="both"/>
        <w:rPr>
          <w:color w:val="000000"/>
          <w:sz w:val="22"/>
          <w:szCs w:val="22"/>
        </w:rPr>
      </w:pPr>
    </w:p>
    <w:p w:rsidR="00CC3D4F" w:rsidRPr="001E6A2B" w:rsidRDefault="00CC3D4F" w:rsidP="00CC3D4F">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CC3D4F" w:rsidRDefault="00CC3D4F" w:rsidP="00CC3D4F">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CC3D4F" w:rsidRPr="001E6A2B" w:rsidRDefault="00CC3D4F" w:rsidP="00CC3D4F">
      <w:pPr>
        <w:tabs>
          <w:tab w:val="left" w:pos="720"/>
        </w:tabs>
        <w:jc w:val="both"/>
        <w:rPr>
          <w:sz w:val="24"/>
          <w:szCs w:val="24"/>
        </w:rPr>
      </w:pPr>
      <w:r w:rsidRPr="001E6A2B">
        <w:rPr>
          <w:sz w:val="24"/>
          <w:szCs w:val="24"/>
        </w:rPr>
        <w:t>4.</w:t>
      </w:r>
      <w:r>
        <w:rPr>
          <w:sz w:val="24"/>
          <w:szCs w:val="24"/>
        </w:rPr>
        <w:t>2</w:t>
      </w:r>
      <w:r w:rsidRPr="001E6A2B">
        <w:rPr>
          <w:sz w:val="24"/>
          <w:szCs w:val="24"/>
        </w:rPr>
        <w:t>. Uz aploksnes (iepakojuma) jānorāda:</w:t>
      </w:r>
    </w:p>
    <w:p w:rsidR="00CC3D4F" w:rsidRPr="001E6A2B" w:rsidRDefault="00CC3D4F" w:rsidP="00CC3D4F">
      <w:pPr>
        <w:numPr>
          <w:ilvl w:val="0"/>
          <w:numId w:val="1"/>
        </w:numPr>
        <w:jc w:val="both"/>
        <w:rPr>
          <w:sz w:val="24"/>
        </w:rPr>
      </w:pPr>
      <w:r w:rsidRPr="001E6A2B">
        <w:rPr>
          <w:sz w:val="24"/>
        </w:rPr>
        <w:t>Pasūtītāja nosaukums un adrese;</w:t>
      </w:r>
    </w:p>
    <w:p w:rsidR="00CC3D4F" w:rsidRPr="001E6A2B" w:rsidRDefault="00CC3D4F" w:rsidP="00CC3D4F">
      <w:pPr>
        <w:numPr>
          <w:ilvl w:val="0"/>
          <w:numId w:val="1"/>
        </w:numPr>
        <w:jc w:val="both"/>
        <w:rPr>
          <w:sz w:val="24"/>
        </w:rPr>
      </w:pPr>
      <w:r w:rsidRPr="001E6A2B">
        <w:rPr>
          <w:sz w:val="24"/>
        </w:rPr>
        <w:t>Pretendenta nosaukums un adrese;</w:t>
      </w:r>
    </w:p>
    <w:p w:rsidR="00CC3D4F" w:rsidRPr="001E6A2B" w:rsidRDefault="00CC3D4F" w:rsidP="00CC3D4F">
      <w:pPr>
        <w:numPr>
          <w:ilvl w:val="0"/>
          <w:numId w:val="1"/>
        </w:numPr>
        <w:tabs>
          <w:tab w:val="clear" w:pos="1440"/>
          <w:tab w:val="num" w:pos="1080"/>
        </w:tabs>
        <w:spacing w:line="276" w:lineRule="auto"/>
        <w:ind w:left="1080" w:firstLine="0"/>
        <w:jc w:val="both"/>
        <w:rPr>
          <w:sz w:val="24"/>
        </w:rPr>
      </w:pPr>
      <w:r w:rsidRPr="001E6A2B">
        <w:rPr>
          <w:sz w:val="24"/>
        </w:rPr>
        <w:t>Atzīme:</w:t>
      </w:r>
    </w:p>
    <w:p w:rsidR="00CC3D4F" w:rsidRPr="001E6A2B" w:rsidRDefault="00CC3D4F" w:rsidP="00CC3D4F">
      <w:pPr>
        <w:spacing w:line="276" w:lineRule="auto"/>
        <w:jc w:val="center"/>
        <w:rPr>
          <w:b/>
          <w:i/>
          <w:sz w:val="24"/>
          <w:szCs w:val="24"/>
        </w:rPr>
      </w:pPr>
      <w:r w:rsidRPr="001E6A2B">
        <w:rPr>
          <w:b/>
          <w:i/>
          <w:sz w:val="24"/>
          <w:szCs w:val="24"/>
        </w:rPr>
        <w:t xml:space="preserve">„Piedāvājums iepirkumam </w:t>
      </w:r>
    </w:p>
    <w:p w:rsidR="00CC3D4F" w:rsidRPr="001E6A2B" w:rsidRDefault="00CC3D4F" w:rsidP="00CC3D4F">
      <w:pPr>
        <w:jc w:val="center"/>
        <w:rPr>
          <w:i/>
          <w:sz w:val="24"/>
        </w:rPr>
      </w:pPr>
      <w:r w:rsidRPr="001E6A2B">
        <w:rPr>
          <w:i/>
          <w:sz w:val="24"/>
          <w:szCs w:val="24"/>
        </w:rPr>
        <w:t>„</w:t>
      </w:r>
      <w:r w:rsidRPr="00CC3D4F">
        <w:rPr>
          <w:i/>
          <w:sz w:val="24"/>
        </w:rPr>
        <w:t>Dažādu santehnikas materiālu piegāde avārijas gadījumu novēršanai LLU objektos</w:t>
      </w:r>
      <w:r w:rsidRPr="001E6A2B">
        <w:rPr>
          <w:i/>
          <w:sz w:val="24"/>
          <w:szCs w:val="24"/>
        </w:rPr>
        <w:t>”,</w:t>
      </w:r>
    </w:p>
    <w:p w:rsidR="00CC3D4F" w:rsidRPr="00EF4B78" w:rsidRDefault="00CC3D4F" w:rsidP="00CC3D4F">
      <w:pPr>
        <w:jc w:val="center"/>
        <w:rPr>
          <w:sz w:val="24"/>
          <w:szCs w:val="24"/>
        </w:rPr>
      </w:pPr>
      <w:r w:rsidRPr="001E6A2B">
        <w:rPr>
          <w:i/>
          <w:sz w:val="24"/>
          <w:szCs w:val="24"/>
        </w:rPr>
        <w:t xml:space="preserve"> </w:t>
      </w:r>
      <w:proofErr w:type="spellStart"/>
      <w:r w:rsidRPr="00EF4B78">
        <w:rPr>
          <w:sz w:val="24"/>
          <w:szCs w:val="24"/>
        </w:rPr>
        <w:t>id.Nr</w:t>
      </w:r>
      <w:proofErr w:type="spellEnd"/>
      <w:r w:rsidRPr="00EF4B78">
        <w:rPr>
          <w:sz w:val="24"/>
          <w:szCs w:val="24"/>
        </w:rPr>
        <w:t>. LLU/2016/</w:t>
      </w:r>
      <w:r w:rsidR="00EF4B78" w:rsidRPr="00EF4B78">
        <w:rPr>
          <w:sz w:val="24"/>
          <w:szCs w:val="24"/>
        </w:rPr>
        <w:t>16</w:t>
      </w:r>
      <w:r w:rsidRPr="00EF4B78">
        <w:rPr>
          <w:sz w:val="24"/>
          <w:szCs w:val="24"/>
        </w:rPr>
        <w:t>/mi,</w:t>
      </w:r>
    </w:p>
    <w:p w:rsidR="00CC3D4F" w:rsidRPr="001E6A2B" w:rsidRDefault="00CC3D4F" w:rsidP="00CC3D4F">
      <w:pPr>
        <w:jc w:val="center"/>
        <w:rPr>
          <w:i/>
          <w:sz w:val="24"/>
          <w:szCs w:val="24"/>
        </w:rPr>
      </w:pPr>
      <w:r w:rsidRPr="00DF0AEA">
        <w:rPr>
          <w:b/>
          <w:i/>
          <w:sz w:val="24"/>
          <w:szCs w:val="24"/>
        </w:rPr>
        <w:t xml:space="preserve">Neatvērt līdz 2016.gada </w:t>
      </w:r>
      <w:r w:rsidR="00DF0AEA" w:rsidRPr="00DF0AEA">
        <w:rPr>
          <w:b/>
          <w:i/>
          <w:sz w:val="24"/>
          <w:szCs w:val="24"/>
        </w:rPr>
        <w:t>23</w:t>
      </w:r>
      <w:r w:rsidRPr="00DF0AEA">
        <w:rPr>
          <w:b/>
          <w:i/>
          <w:sz w:val="24"/>
          <w:szCs w:val="24"/>
        </w:rPr>
        <w:t>.</w:t>
      </w:r>
      <w:r w:rsidR="00EF4B78" w:rsidRPr="00DF0AEA">
        <w:rPr>
          <w:b/>
          <w:i/>
          <w:sz w:val="24"/>
          <w:szCs w:val="24"/>
        </w:rPr>
        <w:t>februārim</w:t>
      </w:r>
      <w:r w:rsidRPr="00DF0AEA">
        <w:rPr>
          <w:b/>
          <w:sz w:val="24"/>
          <w:szCs w:val="24"/>
        </w:rPr>
        <w:t xml:space="preserve"> </w:t>
      </w:r>
      <w:r w:rsidRPr="00DF0AEA">
        <w:rPr>
          <w:b/>
          <w:i/>
          <w:sz w:val="24"/>
          <w:szCs w:val="24"/>
        </w:rPr>
        <w:t>plkst. 11.00”</w:t>
      </w:r>
      <w:r w:rsidRPr="001E6A2B">
        <w:rPr>
          <w:i/>
          <w:sz w:val="24"/>
          <w:szCs w:val="24"/>
        </w:rPr>
        <w:t xml:space="preserve"> </w:t>
      </w:r>
    </w:p>
    <w:p w:rsidR="00CC3D4F" w:rsidRPr="00D03A56" w:rsidRDefault="00CC3D4F" w:rsidP="00CC3D4F">
      <w:pPr>
        <w:pStyle w:val="BodyText"/>
        <w:tabs>
          <w:tab w:val="left" w:pos="284"/>
          <w:tab w:val="left" w:pos="426"/>
        </w:tabs>
        <w:spacing w:after="0"/>
        <w:jc w:val="center"/>
        <w:rPr>
          <w:sz w:val="20"/>
          <w:szCs w:val="20"/>
        </w:rPr>
      </w:pPr>
    </w:p>
    <w:p w:rsidR="00CC3D4F" w:rsidRPr="001E6A2B" w:rsidRDefault="00CC3D4F" w:rsidP="00CC3D4F">
      <w:pPr>
        <w:pStyle w:val="BodyText"/>
        <w:tabs>
          <w:tab w:val="left" w:pos="284"/>
          <w:tab w:val="left" w:pos="426"/>
        </w:tabs>
        <w:spacing w:after="0"/>
        <w:jc w:val="both"/>
        <w:rPr>
          <w:sz w:val="24"/>
          <w:szCs w:val="24"/>
        </w:rPr>
      </w:pPr>
      <w:r w:rsidRPr="001E6A2B">
        <w:rPr>
          <w:sz w:val="24"/>
          <w:szCs w:val="24"/>
        </w:rPr>
        <w:lastRenderedPageBreak/>
        <w:t>4.</w:t>
      </w:r>
      <w:r>
        <w:rPr>
          <w:sz w:val="24"/>
          <w:szCs w:val="24"/>
        </w:rPr>
        <w:t>3</w:t>
      </w:r>
      <w:r w:rsidRPr="001E6A2B">
        <w:rPr>
          <w:sz w:val="24"/>
          <w:szCs w:val="24"/>
        </w:rPr>
        <w:t xml:space="preserve">. Pretendenti sedz visas izmaksas, kas saistītas ar viņu piedāvājuma sagatavošanu un iesniegšanu Pasūtītājam. </w:t>
      </w:r>
    </w:p>
    <w:p w:rsidR="00CC3D4F" w:rsidRPr="001E6A2B" w:rsidRDefault="00CC3D4F" w:rsidP="00CC3D4F">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CC3D4F" w:rsidRPr="001E6A2B" w:rsidRDefault="00CC3D4F" w:rsidP="00CC3D4F">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CC3D4F" w:rsidRPr="001E6A2B" w:rsidRDefault="00CC3D4F" w:rsidP="00CC3D4F">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xml:space="preserve">. Piedāvājums jāsagatavo latviešu valodā. Ja kāds dokuments vai citi piedāvājumā iekļautie informācijas materiāli ir svešvalodā, tam jāpievieno Pretendenta vai tā pilnvarotas personas (pievienojams pilnvaras oriģināls) apstiprināts tulkojums latviešu valodā.  </w:t>
      </w:r>
    </w:p>
    <w:p w:rsidR="00CC3D4F" w:rsidRPr="001E6A2B" w:rsidRDefault="00CC3D4F" w:rsidP="00CC3D4F">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CC3D4F" w:rsidRPr="001E6A2B" w:rsidRDefault="00CC3D4F" w:rsidP="00CC3D4F">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CC3D4F" w:rsidRPr="001E6A2B" w:rsidRDefault="00CC3D4F" w:rsidP="00CC3D4F">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CC3D4F" w:rsidRDefault="00CC3D4F" w:rsidP="00CC3D4F">
      <w:pPr>
        <w:jc w:val="both"/>
        <w:rPr>
          <w:sz w:val="24"/>
          <w:szCs w:val="24"/>
        </w:rPr>
      </w:pPr>
      <w:r>
        <w:rPr>
          <w:sz w:val="24"/>
          <w:szCs w:val="24"/>
        </w:rPr>
        <w:t xml:space="preserve">4.10. </w:t>
      </w:r>
      <w:r w:rsidRPr="00530AAC">
        <w:rPr>
          <w:sz w:val="24"/>
          <w:szCs w:val="24"/>
        </w:rPr>
        <w:t xml:space="preserve">Iesniedzot piedāvājumu, piegādātājs ir tiesīgs visu iesniegto dokumentu atvasinājumu un tulkojumu pareizību apliecināt ar vienu apliecinājumu, ja viss piedāvājums ir cauršūts vai caurauklots. </w:t>
      </w:r>
    </w:p>
    <w:p w:rsidR="00CC3D4F" w:rsidRPr="00876EF2" w:rsidRDefault="00CC3D4F" w:rsidP="00CC3D4F">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CC3D4F" w:rsidRPr="007A6C1A" w:rsidRDefault="00CC3D4F" w:rsidP="00CC3D4F">
      <w:pPr>
        <w:rPr>
          <w:sz w:val="24"/>
          <w:szCs w:val="24"/>
        </w:rPr>
      </w:pPr>
    </w:p>
    <w:p w:rsidR="00CC3D4F" w:rsidRPr="001E6A2B" w:rsidRDefault="00CC3D4F" w:rsidP="00CC3D4F">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CC3D4F" w:rsidRPr="001E6A2B" w:rsidRDefault="00CC3D4F" w:rsidP="00CC3D4F">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CC3D4F" w:rsidRPr="00CC3D4F" w:rsidRDefault="00CC3D4F" w:rsidP="00CC3D4F">
      <w:pPr>
        <w:jc w:val="both"/>
        <w:rPr>
          <w:sz w:val="24"/>
          <w:szCs w:val="24"/>
        </w:rPr>
      </w:pPr>
      <w:r w:rsidRPr="00CC3D4F">
        <w:rPr>
          <w:sz w:val="24"/>
          <w:szCs w:val="24"/>
        </w:rPr>
        <w:t xml:space="preserve">Iepirkuma priekšmets ir </w:t>
      </w:r>
      <w:r w:rsidRPr="00CC3D4F">
        <w:rPr>
          <w:b/>
          <w:i/>
          <w:sz w:val="24"/>
          <w:szCs w:val="24"/>
        </w:rPr>
        <w:t xml:space="preserve">dažādu santehnikas materiālu piegāde avārijas gadījumu novēršanai, </w:t>
      </w:r>
      <w:r w:rsidRPr="00CC3D4F">
        <w:rPr>
          <w:sz w:val="24"/>
          <w:szCs w:val="24"/>
        </w:rPr>
        <w:t>saskaņā ar tehnisko specifikāciju (skat. pielikumu Nr.1)</w:t>
      </w:r>
    </w:p>
    <w:p w:rsidR="00CC3D4F" w:rsidRPr="00344D55" w:rsidRDefault="00CC3D4F" w:rsidP="00CC3D4F">
      <w:pPr>
        <w:pStyle w:val="BodyText"/>
        <w:ind w:left="360"/>
        <w:rPr>
          <w:sz w:val="24"/>
          <w:szCs w:val="24"/>
        </w:rPr>
      </w:pPr>
      <w:r w:rsidRPr="00344D55">
        <w:rPr>
          <w:bCs/>
          <w:color w:val="000000"/>
          <w:sz w:val="24"/>
          <w:szCs w:val="24"/>
        </w:rPr>
        <w:t xml:space="preserve">CPV kods: </w:t>
      </w:r>
      <w:r w:rsidRPr="001C1E5B">
        <w:rPr>
          <w:bCs/>
          <w:color w:val="000000"/>
          <w:sz w:val="24"/>
          <w:szCs w:val="24"/>
        </w:rPr>
        <w:t>44160000-9</w:t>
      </w:r>
    </w:p>
    <w:p w:rsidR="00CC3D4F" w:rsidRPr="000127DF" w:rsidRDefault="00CC3D4F" w:rsidP="00CC3D4F">
      <w:pPr>
        <w:jc w:val="both"/>
        <w:rPr>
          <w:rFonts w:cs="Arial"/>
          <w:sz w:val="24"/>
          <w:szCs w:val="24"/>
        </w:rPr>
      </w:pPr>
      <w:r w:rsidRPr="000127DF">
        <w:rPr>
          <w:rFonts w:cs="Arial"/>
          <w:sz w:val="24"/>
          <w:szCs w:val="24"/>
        </w:rPr>
        <w:t xml:space="preserve">5.2. Piedāvājums jāiesniedz par visu </w:t>
      </w:r>
      <w:r w:rsidRPr="000127DF">
        <w:rPr>
          <w:sz w:val="24"/>
          <w:szCs w:val="24"/>
        </w:rPr>
        <w:t xml:space="preserve">tehniskajā specifikācijā norādīto </w:t>
      </w:r>
      <w:r w:rsidRPr="000127DF">
        <w:rPr>
          <w:rFonts w:cs="Arial"/>
          <w:sz w:val="24"/>
          <w:szCs w:val="24"/>
        </w:rPr>
        <w:t>apjomu.</w:t>
      </w:r>
    </w:p>
    <w:p w:rsidR="00CC3D4F" w:rsidRDefault="00CC3D4F" w:rsidP="00CC3D4F">
      <w:pPr>
        <w:jc w:val="both"/>
        <w:rPr>
          <w:rFonts w:cs="Arial"/>
          <w:sz w:val="24"/>
          <w:szCs w:val="24"/>
        </w:rPr>
      </w:pPr>
      <w:r w:rsidRPr="000127DF">
        <w:rPr>
          <w:rFonts w:cs="Arial"/>
          <w:sz w:val="24"/>
          <w:szCs w:val="24"/>
        </w:rPr>
        <w:t xml:space="preserve">5.3. Pretendents </w:t>
      </w:r>
      <w:r w:rsidRPr="00CC3D4F">
        <w:rPr>
          <w:rFonts w:cs="Arial"/>
          <w:sz w:val="24"/>
          <w:szCs w:val="24"/>
        </w:rPr>
        <w:t>var iesniegt vienu piedāvājuma variantu</w:t>
      </w:r>
      <w:r>
        <w:rPr>
          <w:rFonts w:cs="Arial"/>
          <w:sz w:val="24"/>
          <w:szCs w:val="24"/>
        </w:rPr>
        <w:t>.</w:t>
      </w:r>
    </w:p>
    <w:p w:rsidR="00CC3D4F" w:rsidRPr="00E77C99" w:rsidRDefault="00CC3D4F" w:rsidP="00CC3D4F">
      <w:pPr>
        <w:jc w:val="both"/>
        <w:rPr>
          <w:rFonts w:cs="Arial"/>
          <w:sz w:val="12"/>
          <w:szCs w:val="12"/>
        </w:rPr>
      </w:pPr>
    </w:p>
    <w:p w:rsidR="00CC3D4F" w:rsidRPr="007B011F" w:rsidRDefault="00CC3D4F" w:rsidP="00CC3D4F">
      <w:pPr>
        <w:pStyle w:val="ListParagraph"/>
        <w:numPr>
          <w:ilvl w:val="1"/>
          <w:numId w:val="13"/>
        </w:numPr>
        <w:spacing w:after="120" w:line="276" w:lineRule="auto"/>
        <w:jc w:val="both"/>
        <w:rPr>
          <w:sz w:val="24"/>
          <w:szCs w:val="24"/>
        </w:rPr>
      </w:pPr>
      <w:r w:rsidRPr="007B011F">
        <w:rPr>
          <w:b/>
          <w:sz w:val="24"/>
          <w:szCs w:val="24"/>
        </w:rPr>
        <w:t xml:space="preserve">Tehniskā specifikācija: </w:t>
      </w:r>
      <w:r w:rsidRPr="007B011F">
        <w:rPr>
          <w:sz w:val="24"/>
          <w:szCs w:val="24"/>
        </w:rPr>
        <w:t>Tehniskā specifikācija ir norādīta nolikuma pielikumā Nr.1.</w:t>
      </w:r>
    </w:p>
    <w:p w:rsidR="00CC3D4F" w:rsidRPr="00CC3D4F" w:rsidRDefault="00CC3D4F" w:rsidP="0025433F">
      <w:pPr>
        <w:pStyle w:val="ListParagraph"/>
        <w:numPr>
          <w:ilvl w:val="0"/>
          <w:numId w:val="14"/>
        </w:numPr>
        <w:ind w:left="709"/>
        <w:jc w:val="both"/>
        <w:rPr>
          <w:sz w:val="24"/>
          <w:szCs w:val="24"/>
        </w:rPr>
      </w:pPr>
      <w:r w:rsidRPr="00CC3D4F">
        <w:rPr>
          <w:sz w:val="24"/>
          <w:szCs w:val="24"/>
        </w:rPr>
        <w:t xml:space="preserve">Pasūtījuma apjoms var tikt palielināts vai samazināts, nemainot 1 </w:t>
      </w:r>
      <w:r>
        <w:rPr>
          <w:sz w:val="24"/>
          <w:szCs w:val="24"/>
        </w:rPr>
        <w:t>mēr</w:t>
      </w:r>
      <w:r w:rsidRPr="00CC3D4F">
        <w:rPr>
          <w:sz w:val="24"/>
          <w:szCs w:val="24"/>
        </w:rPr>
        <w:t>vienības cenu, kas norādīta piedāvājumā, vispārīgās vienošanās ietvaros un ievērojot publisko iepirkumu procedūru līgumcenu sliekšņus.</w:t>
      </w:r>
    </w:p>
    <w:p w:rsidR="00CC3D4F" w:rsidRPr="00E32C4D" w:rsidRDefault="00CC3D4F" w:rsidP="0025433F">
      <w:pPr>
        <w:pStyle w:val="ListParagraph"/>
        <w:numPr>
          <w:ilvl w:val="0"/>
          <w:numId w:val="14"/>
        </w:numPr>
        <w:ind w:left="709"/>
        <w:contextualSpacing w:val="0"/>
        <w:jc w:val="both"/>
        <w:rPr>
          <w:sz w:val="24"/>
          <w:szCs w:val="24"/>
        </w:rPr>
      </w:pPr>
      <w:r w:rsidRPr="001C1E5B">
        <w:rPr>
          <w:sz w:val="24"/>
          <w:szCs w:val="24"/>
        </w:rPr>
        <w:t xml:space="preserve">Preču piegādes cena iekļauj sevī cenu par preci un ar tās piegādi saistītās izmaksas, kā arī </w:t>
      </w:r>
      <w:r w:rsidRPr="00E32C4D">
        <w:rPr>
          <w:sz w:val="24"/>
          <w:szCs w:val="24"/>
        </w:rPr>
        <w:t>atbilstošos nodokļus un nodevas.</w:t>
      </w:r>
    </w:p>
    <w:p w:rsidR="00CC3D4F" w:rsidRPr="00E32C4D" w:rsidRDefault="00CC3D4F" w:rsidP="0025433F">
      <w:pPr>
        <w:pStyle w:val="ListParagraph"/>
        <w:numPr>
          <w:ilvl w:val="0"/>
          <w:numId w:val="14"/>
        </w:numPr>
        <w:ind w:left="709"/>
        <w:contextualSpacing w:val="0"/>
        <w:jc w:val="both"/>
        <w:rPr>
          <w:sz w:val="24"/>
          <w:szCs w:val="24"/>
        </w:rPr>
      </w:pPr>
      <w:r w:rsidRPr="00E32C4D">
        <w:rPr>
          <w:sz w:val="24"/>
          <w:szCs w:val="24"/>
        </w:rPr>
        <w:t>Plānotā vispārīgās vienošanās summa 2 gadiem ir 41 9</w:t>
      </w:r>
      <w:r w:rsidR="00E32C4D" w:rsidRPr="00E32C4D">
        <w:rPr>
          <w:sz w:val="24"/>
          <w:szCs w:val="24"/>
        </w:rPr>
        <w:t>99</w:t>
      </w:r>
      <w:r w:rsidRPr="00E32C4D">
        <w:rPr>
          <w:sz w:val="24"/>
          <w:szCs w:val="24"/>
        </w:rPr>
        <w:t>.00 EUR bez PVN.</w:t>
      </w:r>
    </w:p>
    <w:p w:rsidR="00CC3D4F" w:rsidRPr="00E32C4D" w:rsidRDefault="00CC3D4F" w:rsidP="00CC3D4F">
      <w:pPr>
        <w:pStyle w:val="ListParagraph"/>
        <w:spacing w:line="276" w:lineRule="auto"/>
        <w:ind w:left="360"/>
        <w:jc w:val="both"/>
        <w:rPr>
          <w:sz w:val="24"/>
          <w:szCs w:val="24"/>
        </w:rPr>
      </w:pPr>
    </w:p>
    <w:p w:rsidR="00CC3D4F" w:rsidRPr="00E32C4D" w:rsidRDefault="00CC3D4F" w:rsidP="00CC3D4F">
      <w:pPr>
        <w:pStyle w:val="ListParagraph"/>
        <w:numPr>
          <w:ilvl w:val="1"/>
          <w:numId w:val="13"/>
        </w:numPr>
        <w:spacing w:line="276" w:lineRule="auto"/>
        <w:jc w:val="both"/>
        <w:rPr>
          <w:sz w:val="24"/>
          <w:szCs w:val="24"/>
        </w:rPr>
      </w:pPr>
      <w:r w:rsidRPr="00E32C4D">
        <w:rPr>
          <w:b/>
          <w:sz w:val="24"/>
          <w:szCs w:val="24"/>
        </w:rPr>
        <w:t>Vispārīgās vienošanās izpildes vieta:</w:t>
      </w:r>
      <w:r w:rsidRPr="00E32C4D">
        <w:rPr>
          <w:sz w:val="24"/>
          <w:szCs w:val="24"/>
        </w:rPr>
        <w:t xml:space="preserve"> Jelgava.</w:t>
      </w:r>
    </w:p>
    <w:p w:rsidR="00CC3D4F" w:rsidRPr="00C466A7" w:rsidRDefault="00CC3D4F" w:rsidP="00CC3D4F">
      <w:pPr>
        <w:pStyle w:val="ListParagraph1"/>
        <w:numPr>
          <w:ilvl w:val="1"/>
          <w:numId w:val="10"/>
        </w:numPr>
        <w:tabs>
          <w:tab w:val="left" w:pos="426"/>
        </w:tabs>
        <w:spacing w:line="276" w:lineRule="auto"/>
        <w:contextualSpacing w:val="0"/>
        <w:jc w:val="both"/>
        <w:rPr>
          <w:color w:val="000000"/>
        </w:rPr>
      </w:pPr>
      <w:r w:rsidRPr="00E32C4D">
        <w:rPr>
          <w:b/>
          <w:lang w:val="lv-LV"/>
        </w:rPr>
        <w:t>Vispārīgās vienošanās</w:t>
      </w:r>
      <w:r w:rsidRPr="00E32C4D">
        <w:rPr>
          <w:b/>
        </w:rPr>
        <w:t xml:space="preserve"> izpildes laiks:</w:t>
      </w:r>
      <w:r w:rsidRPr="00E32C4D">
        <w:t xml:space="preserve"> 2 (divi) gadi, skaitot no vispārīgās vienošanās noslēgšanas</w:t>
      </w:r>
      <w:r w:rsidRPr="001C1E5B">
        <w:t xml:space="preserve"> brīža ar iespējām pagarināt, ja vienošanās summa nav iztērēta</w:t>
      </w:r>
      <w:r>
        <w:rPr>
          <w:lang w:val="lv-LV"/>
        </w:rPr>
        <w:t>.</w:t>
      </w:r>
    </w:p>
    <w:p w:rsidR="00CC3D4F" w:rsidRPr="00CC3D4F" w:rsidRDefault="00CC3D4F" w:rsidP="00CC3D4F">
      <w:pPr>
        <w:pStyle w:val="ListParagraph1"/>
        <w:tabs>
          <w:tab w:val="left" w:pos="426"/>
        </w:tabs>
        <w:ind w:left="360"/>
        <w:contextualSpacing w:val="0"/>
        <w:jc w:val="both"/>
      </w:pPr>
    </w:p>
    <w:p w:rsidR="00CC3D4F" w:rsidRPr="001E6A2B" w:rsidRDefault="00CC3D4F" w:rsidP="00CC3D4F">
      <w:pPr>
        <w:pStyle w:val="ListParagraph1"/>
        <w:tabs>
          <w:tab w:val="left" w:pos="426"/>
        </w:tabs>
        <w:ind w:left="360"/>
        <w:contextualSpacing w:val="0"/>
        <w:jc w:val="both"/>
        <w:rPr>
          <w:lang w:val="lv-LV"/>
        </w:rPr>
      </w:pPr>
    </w:p>
    <w:p w:rsidR="00CC3D4F" w:rsidRPr="001E6A2B" w:rsidRDefault="00CC3D4F" w:rsidP="00CC3D4F">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CC3D4F" w:rsidRDefault="00CC3D4F" w:rsidP="00CC3D4F">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CC3D4F" w:rsidRPr="005D40DF" w:rsidRDefault="00CC3D4F" w:rsidP="00CC3D4F">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CC3D4F" w:rsidRDefault="00CC3D4F" w:rsidP="00CC3D4F">
      <w:pPr>
        <w:tabs>
          <w:tab w:val="left" w:pos="426"/>
        </w:tabs>
        <w:jc w:val="both"/>
        <w:rPr>
          <w:b/>
          <w:sz w:val="16"/>
          <w:szCs w:val="16"/>
        </w:rPr>
      </w:pPr>
    </w:p>
    <w:p w:rsidR="00CC3D4F" w:rsidRPr="008E5D9E" w:rsidRDefault="00CC3D4F" w:rsidP="00CC3D4F">
      <w:pPr>
        <w:tabs>
          <w:tab w:val="left" w:pos="426"/>
        </w:tabs>
        <w:jc w:val="both"/>
        <w:rPr>
          <w:b/>
          <w:sz w:val="16"/>
          <w:szCs w:val="16"/>
        </w:rPr>
      </w:pPr>
    </w:p>
    <w:p w:rsidR="00CC3D4F" w:rsidRPr="001E6A2B" w:rsidRDefault="00CC3D4F" w:rsidP="00CC3D4F">
      <w:pPr>
        <w:numPr>
          <w:ilvl w:val="1"/>
          <w:numId w:val="5"/>
        </w:numPr>
        <w:tabs>
          <w:tab w:val="left" w:pos="426"/>
        </w:tabs>
        <w:ind w:left="0" w:firstLine="0"/>
        <w:jc w:val="both"/>
        <w:rPr>
          <w:b/>
          <w:sz w:val="24"/>
          <w:szCs w:val="24"/>
        </w:rPr>
      </w:pPr>
      <w:r w:rsidRPr="001E6A2B">
        <w:rPr>
          <w:b/>
          <w:sz w:val="24"/>
          <w:szCs w:val="24"/>
        </w:rPr>
        <w:lastRenderedPageBreak/>
        <w:t>Pretendenta piedāvājumā jābūt iekļautiem sekojošiem dokumentiem:</w:t>
      </w:r>
    </w:p>
    <w:p w:rsidR="00CC3D4F" w:rsidRPr="001E6A2B" w:rsidRDefault="00CC3D4F" w:rsidP="00CC3D4F">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CC3D4F" w:rsidRPr="001E6A2B" w:rsidRDefault="00CC3D4F" w:rsidP="00CC3D4F">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CC3D4F" w:rsidRPr="001E6A2B" w:rsidRDefault="00CC3D4F" w:rsidP="00CC3D4F">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CC3D4F" w:rsidRPr="00A27D0B" w:rsidRDefault="00CC3D4F" w:rsidP="00CC3D4F">
      <w:pPr>
        <w:widowControl w:val="0"/>
        <w:rPr>
          <w:b/>
          <w:sz w:val="24"/>
          <w:szCs w:val="24"/>
        </w:rPr>
      </w:pPr>
      <w:r w:rsidRPr="001A6842">
        <w:rPr>
          <w:b/>
          <w:sz w:val="24"/>
          <w:szCs w:val="24"/>
        </w:rPr>
        <w:t>6.3.4. Aizpildīts Tehniskais un finanšu piedāvājums</w:t>
      </w:r>
    </w:p>
    <w:p w:rsidR="00CC3D4F" w:rsidRPr="00EB7736" w:rsidRDefault="00CC3D4F" w:rsidP="00CC3D4F">
      <w:pPr>
        <w:pStyle w:val="Heading3"/>
        <w:keepNext w:val="0"/>
        <w:widowControl w:val="0"/>
        <w:tabs>
          <w:tab w:val="left" w:pos="199"/>
        </w:tabs>
        <w:spacing w:before="0" w:after="0"/>
        <w:jc w:val="both"/>
        <w:rPr>
          <w:rFonts w:ascii="Times New Roman" w:hAnsi="Times New Roman" w:cs="Times New Roman"/>
          <w:b w:val="0"/>
          <w:bCs w:val="0"/>
          <w:sz w:val="24"/>
          <w:szCs w:val="24"/>
        </w:rPr>
      </w:pPr>
      <w:r w:rsidRPr="00EB7736">
        <w:rPr>
          <w:rFonts w:ascii="Times New Roman" w:hAnsi="Times New Roman" w:cs="Times New Roman"/>
          <w:b w:val="0"/>
          <w:bCs w:val="0"/>
          <w:sz w:val="24"/>
          <w:szCs w:val="24"/>
        </w:rPr>
        <w:t xml:space="preserve">6.3.4.1. </w:t>
      </w:r>
      <w:r w:rsidR="00DC69DC" w:rsidRPr="00EB7736">
        <w:rPr>
          <w:rFonts w:ascii="Times New Roman" w:hAnsi="Times New Roman" w:cs="Times New Roman"/>
          <w:b w:val="0"/>
          <w:bCs w:val="0"/>
          <w:sz w:val="24"/>
          <w:szCs w:val="24"/>
        </w:rPr>
        <w:t xml:space="preserve">Tehnisko piedāvājumu sagatavo saskaņā ar Tehniskajā specifikācijā (pielikums Nr.1) un Nolikumā noteiktajām prasībām, </w:t>
      </w:r>
      <w:r w:rsidR="00EB7736" w:rsidRPr="00EB7736">
        <w:rPr>
          <w:rFonts w:ascii="Times New Roman" w:hAnsi="Times New Roman" w:cs="Times New Roman"/>
          <w:b w:val="0"/>
          <w:bCs w:val="0"/>
          <w:sz w:val="24"/>
          <w:szCs w:val="24"/>
        </w:rPr>
        <w:t>atbilstoši Tehniskā piedāvājuma paraugam (pielikums Nr.1), saglabājot tabulas struktūru un ievērojot pasūtītāja tehniskajā specifikācijā izvirzītās prasības.</w:t>
      </w:r>
      <w:r w:rsidR="00EB7736">
        <w:rPr>
          <w:rFonts w:ascii="Times New Roman" w:hAnsi="Times New Roman" w:cs="Times New Roman"/>
          <w:b w:val="0"/>
          <w:bCs w:val="0"/>
          <w:sz w:val="24"/>
          <w:szCs w:val="24"/>
        </w:rPr>
        <w:t xml:space="preserve"> </w:t>
      </w:r>
      <w:r w:rsidR="00EB7736" w:rsidRPr="00EB7736">
        <w:rPr>
          <w:rFonts w:ascii="Times New Roman" w:hAnsi="Times New Roman" w:cs="Times New Roman"/>
          <w:b w:val="0"/>
          <w:bCs w:val="0"/>
          <w:sz w:val="24"/>
          <w:szCs w:val="24"/>
        </w:rPr>
        <w:t xml:space="preserve">Pretendents tehnisko piedāvājumu sagatavo </w:t>
      </w:r>
      <w:r w:rsidR="00DC69DC" w:rsidRPr="00EB7736">
        <w:rPr>
          <w:rFonts w:ascii="Times New Roman" w:hAnsi="Times New Roman" w:cs="Times New Roman"/>
          <w:b w:val="0"/>
          <w:bCs w:val="0"/>
          <w:sz w:val="24"/>
          <w:szCs w:val="24"/>
        </w:rPr>
        <w:t xml:space="preserve">aizpildot kolonu </w:t>
      </w:r>
      <w:r w:rsidR="00DC69DC" w:rsidRPr="00EB7736">
        <w:rPr>
          <w:rFonts w:ascii="Times New Roman" w:hAnsi="Times New Roman" w:cs="Times New Roman"/>
          <w:b w:val="0"/>
          <w:bCs w:val="0"/>
          <w:i/>
          <w:sz w:val="24"/>
          <w:szCs w:val="24"/>
        </w:rPr>
        <w:t>„Pretendenta piedāvājums”</w:t>
      </w:r>
      <w:r w:rsidR="00DC69DC" w:rsidRPr="00EB7736">
        <w:rPr>
          <w:rFonts w:ascii="Times New Roman" w:hAnsi="Times New Roman" w:cs="Times New Roman"/>
          <w:b w:val="0"/>
          <w:bCs w:val="0"/>
          <w:sz w:val="24"/>
          <w:szCs w:val="24"/>
        </w:rPr>
        <w:t>, norādot piedāvātās preces ražotāju, preces tehnisko aprakstu un izmēru</w:t>
      </w:r>
      <w:r w:rsidRPr="00EB7736">
        <w:rPr>
          <w:rFonts w:ascii="Times New Roman" w:hAnsi="Times New Roman" w:cs="Times New Roman"/>
          <w:b w:val="0"/>
          <w:iCs/>
          <w:sz w:val="24"/>
          <w:szCs w:val="24"/>
        </w:rPr>
        <w:t>.</w:t>
      </w:r>
      <w:r w:rsidR="00EB7736" w:rsidRPr="00EB7736">
        <w:rPr>
          <w:rFonts w:ascii="Times New Roman" w:hAnsi="Times New Roman" w:cs="Times New Roman"/>
          <w:b w:val="0"/>
          <w:bCs w:val="0"/>
          <w:sz w:val="24"/>
          <w:szCs w:val="24"/>
        </w:rPr>
        <w:t xml:space="preserve"> </w:t>
      </w:r>
    </w:p>
    <w:p w:rsidR="00DC69DC" w:rsidRPr="00635C5C" w:rsidRDefault="00CC3D4F" w:rsidP="00DC69DC">
      <w:pPr>
        <w:widowControl w:val="0"/>
        <w:jc w:val="both"/>
        <w:rPr>
          <w:bCs/>
          <w:sz w:val="24"/>
          <w:szCs w:val="24"/>
        </w:rPr>
      </w:pPr>
      <w:r>
        <w:rPr>
          <w:bCs/>
          <w:sz w:val="24"/>
          <w:szCs w:val="24"/>
        </w:rPr>
        <w:t xml:space="preserve">6.3.4.2. </w:t>
      </w:r>
      <w:r w:rsidR="00DC69DC" w:rsidRPr="00DC69DC">
        <w:rPr>
          <w:bCs/>
          <w:sz w:val="24"/>
          <w:szCs w:val="24"/>
        </w:rPr>
        <w:t xml:space="preserve">Finanšu piedāvājumu sagatavo atbilstoši Nolikumam pievienotajam Tehniskā un finanšu piedāvājuma paraugam, aizpildot kolonu </w:t>
      </w:r>
      <w:r w:rsidR="00DC69DC" w:rsidRPr="00DC69DC">
        <w:rPr>
          <w:bCs/>
          <w:i/>
          <w:sz w:val="24"/>
          <w:szCs w:val="24"/>
        </w:rPr>
        <w:t>„Piedāvātā cena par 1 mērv</w:t>
      </w:r>
      <w:r w:rsidR="00DC69DC">
        <w:rPr>
          <w:bCs/>
          <w:i/>
          <w:sz w:val="24"/>
          <w:szCs w:val="24"/>
        </w:rPr>
        <w:t>ienību EUR bez PVN ar atlaidi”.</w:t>
      </w:r>
      <w:r w:rsidR="00DC69DC" w:rsidRPr="00DC69DC">
        <w:rPr>
          <w:bCs/>
          <w:sz w:val="24"/>
          <w:szCs w:val="24"/>
        </w:rPr>
        <w:t xml:space="preserve"> </w:t>
      </w:r>
      <w:r w:rsidR="00DC69DC" w:rsidRPr="00527181">
        <w:rPr>
          <w:bCs/>
          <w:sz w:val="24"/>
          <w:szCs w:val="24"/>
        </w:rPr>
        <w:t xml:space="preserve">Finanšu piedāvājumā norāda cenu </w:t>
      </w:r>
      <w:proofErr w:type="spellStart"/>
      <w:r w:rsidR="00DC69DC" w:rsidRPr="00527181">
        <w:rPr>
          <w:bCs/>
          <w:sz w:val="24"/>
          <w:szCs w:val="24"/>
        </w:rPr>
        <w:t>euro</w:t>
      </w:r>
      <w:proofErr w:type="spellEnd"/>
      <w:r w:rsidR="00DC69DC" w:rsidRPr="00527181">
        <w:rPr>
          <w:bCs/>
          <w:sz w:val="24"/>
          <w:szCs w:val="24"/>
        </w:rPr>
        <w:t xml:space="preserve"> bez pievienotās vērtības nodokļa par kādu tiks </w:t>
      </w:r>
      <w:r w:rsidR="00DC69DC" w:rsidRPr="00635C5C">
        <w:rPr>
          <w:bCs/>
          <w:sz w:val="24"/>
          <w:szCs w:val="24"/>
        </w:rPr>
        <w:t xml:space="preserve">piegādātas Tehniskajā </w:t>
      </w:r>
      <w:r w:rsidR="00DC69DC">
        <w:rPr>
          <w:bCs/>
          <w:sz w:val="24"/>
          <w:szCs w:val="24"/>
        </w:rPr>
        <w:t xml:space="preserve">piedāvājumā </w:t>
      </w:r>
      <w:r w:rsidR="00DC69DC" w:rsidRPr="00635C5C">
        <w:rPr>
          <w:bCs/>
          <w:sz w:val="24"/>
          <w:szCs w:val="24"/>
        </w:rPr>
        <w:t xml:space="preserve">iekļautās </w:t>
      </w:r>
      <w:r w:rsidR="00DC69DC">
        <w:rPr>
          <w:bCs/>
          <w:sz w:val="24"/>
          <w:szCs w:val="24"/>
        </w:rPr>
        <w:t>preces</w:t>
      </w:r>
      <w:r w:rsidR="00DC69DC" w:rsidRPr="00635C5C">
        <w:rPr>
          <w:bCs/>
          <w:sz w:val="24"/>
          <w:szCs w:val="24"/>
        </w:rPr>
        <w:t xml:space="preserve"> un kopējo </w:t>
      </w:r>
      <w:r w:rsidR="00DC69DC">
        <w:rPr>
          <w:bCs/>
          <w:sz w:val="24"/>
          <w:szCs w:val="24"/>
        </w:rPr>
        <w:t>1 mērvienības cenu summu</w:t>
      </w:r>
      <w:r w:rsidR="00DC69DC" w:rsidRPr="00635C5C">
        <w:rPr>
          <w:bCs/>
          <w:sz w:val="24"/>
          <w:szCs w:val="24"/>
        </w:rPr>
        <w:t xml:space="preserve">, atbilstoši Finanšu piedāvājumā norādītajiem nosacījumiem. </w:t>
      </w:r>
    </w:p>
    <w:p w:rsidR="00CC3D4F" w:rsidRDefault="00CC3D4F" w:rsidP="00CC3D4F">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Pr>
          <w:rFonts w:ascii="Times New Roman" w:hAnsi="Times New Roman"/>
          <w:b w:val="0"/>
          <w:bCs w:val="0"/>
          <w:sz w:val="24"/>
          <w:szCs w:val="24"/>
        </w:rPr>
        <w:t>3</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CC3D4F" w:rsidRDefault="00CC3D4F" w:rsidP="00CC3D4F">
      <w:pPr>
        <w:rPr>
          <w:rFonts w:cs="Arial"/>
          <w:sz w:val="24"/>
          <w:szCs w:val="24"/>
        </w:rPr>
      </w:pPr>
    </w:p>
    <w:p w:rsidR="00DC69DC" w:rsidRPr="004317B0" w:rsidRDefault="00DC69DC" w:rsidP="00CC3D4F">
      <w:pPr>
        <w:rPr>
          <w:sz w:val="24"/>
          <w:szCs w:val="24"/>
        </w:rPr>
      </w:pPr>
    </w:p>
    <w:p w:rsidR="00CC3D4F" w:rsidRPr="00EE7E80" w:rsidRDefault="00CC3D4F" w:rsidP="00CC3D4F">
      <w:pPr>
        <w:pStyle w:val="ListParagraph"/>
        <w:numPr>
          <w:ilvl w:val="0"/>
          <w:numId w:val="5"/>
        </w:numPr>
        <w:ind w:left="426"/>
        <w:rPr>
          <w:b/>
          <w:sz w:val="24"/>
          <w:szCs w:val="24"/>
        </w:rPr>
      </w:pPr>
      <w:r w:rsidRPr="00EE7E80">
        <w:rPr>
          <w:b/>
          <w:sz w:val="24"/>
          <w:szCs w:val="24"/>
        </w:rPr>
        <w:t>PIEDĀVĀJUMU VĒRTĒŠANA UN PIEDĀVĀJUMA IZVĒLES KRITĒRIJI</w:t>
      </w:r>
    </w:p>
    <w:p w:rsidR="00CC3D4F" w:rsidRPr="001E6A2B" w:rsidRDefault="00CC3D4F" w:rsidP="00E32C4D">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CC3D4F" w:rsidRPr="001E6A2B" w:rsidRDefault="00CC3D4F" w:rsidP="00E32C4D">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CC3D4F" w:rsidRPr="00F93726" w:rsidRDefault="00CC3D4F" w:rsidP="00E32C4D">
      <w:pPr>
        <w:jc w:val="both"/>
        <w:rPr>
          <w:bCs/>
          <w:iCs/>
          <w:sz w:val="24"/>
          <w:szCs w:val="24"/>
        </w:rPr>
      </w:pPr>
      <w:r w:rsidRPr="000127DF">
        <w:rPr>
          <w:bCs/>
          <w:iCs/>
          <w:sz w:val="24"/>
          <w:szCs w:val="24"/>
        </w:rPr>
        <w:t xml:space="preserve">7.3. Vērtējot viszemāko cenu iepirkumu komisija ņems vērā pretendenta </w:t>
      </w:r>
      <w:r w:rsidRPr="000127DF">
        <w:rPr>
          <w:b/>
          <w:bCs/>
          <w:iCs/>
          <w:sz w:val="24"/>
          <w:szCs w:val="24"/>
        </w:rPr>
        <w:t>piedāvāto</w:t>
      </w:r>
      <w:r w:rsidRPr="000127DF">
        <w:rPr>
          <w:bCs/>
          <w:iCs/>
          <w:sz w:val="24"/>
          <w:szCs w:val="24"/>
        </w:rPr>
        <w:t xml:space="preserve"> </w:t>
      </w:r>
      <w:r w:rsidRPr="000127DF">
        <w:rPr>
          <w:b/>
          <w:bCs/>
          <w:iCs/>
          <w:sz w:val="24"/>
          <w:szCs w:val="24"/>
        </w:rPr>
        <w:t>kopējo</w:t>
      </w:r>
      <w:r w:rsidRPr="000127DF">
        <w:rPr>
          <w:bCs/>
          <w:iCs/>
          <w:sz w:val="24"/>
          <w:szCs w:val="24"/>
        </w:rPr>
        <w:t xml:space="preserve"> </w:t>
      </w:r>
      <w:r w:rsidR="00DC69DC" w:rsidRPr="00DC69DC">
        <w:rPr>
          <w:b/>
          <w:bCs/>
          <w:iCs/>
          <w:sz w:val="24"/>
          <w:szCs w:val="24"/>
        </w:rPr>
        <w:t>1 mērvienības</w:t>
      </w:r>
      <w:r w:rsidR="00DC69DC">
        <w:rPr>
          <w:bCs/>
          <w:iCs/>
          <w:sz w:val="24"/>
          <w:szCs w:val="24"/>
        </w:rPr>
        <w:t xml:space="preserve"> </w:t>
      </w:r>
      <w:r w:rsidRPr="000127DF">
        <w:rPr>
          <w:b/>
          <w:bCs/>
          <w:iCs/>
          <w:sz w:val="24"/>
          <w:szCs w:val="24"/>
        </w:rPr>
        <w:t xml:space="preserve">cenu summu </w:t>
      </w:r>
      <w:proofErr w:type="spellStart"/>
      <w:r w:rsidRPr="000127DF">
        <w:rPr>
          <w:b/>
          <w:bCs/>
          <w:iCs/>
          <w:sz w:val="24"/>
          <w:szCs w:val="24"/>
        </w:rPr>
        <w:t>euro</w:t>
      </w:r>
      <w:proofErr w:type="spellEnd"/>
      <w:r w:rsidRPr="000127DF">
        <w:rPr>
          <w:b/>
          <w:bCs/>
          <w:iCs/>
          <w:sz w:val="24"/>
          <w:szCs w:val="24"/>
        </w:rPr>
        <w:t xml:space="preserve"> bez pievienotās vērtības nodokļa.</w:t>
      </w:r>
      <w:r w:rsidRPr="00F93726">
        <w:rPr>
          <w:bCs/>
          <w:iCs/>
          <w:sz w:val="24"/>
          <w:szCs w:val="24"/>
        </w:rPr>
        <w:t xml:space="preserve"> </w:t>
      </w:r>
    </w:p>
    <w:p w:rsidR="00CC3D4F" w:rsidRPr="00EE7E80" w:rsidRDefault="00CC3D4F" w:rsidP="00E32C4D">
      <w:pPr>
        <w:pStyle w:val="ListParagraph"/>
        <w:numPr>
          <w:ilvl w:val="1"/>
          <w:numId w:val="11"/>
        </w:numPr>
        <w:tabs>
          <w:tab w:val="left" w:pos="426"/>
        </w:tabs>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CC3D4F" w:rsidRPr="001E6A2B" w:rsidRDefault="00CC3D4F" w:rsidP="00E32C4D">
      <w:pPr>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CC3D4F" w:rsidRPr="001E6A2B" w:rsidRDefault="00CC3D4F" w:rsidP="00CC3D4F">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4.4., 4.5., 4.6., 4.7.</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CC3D4F" w:rsidRPr="001E6A2B" w:rsidRDefault="00CC3D4F" w:rsidP="00CC3D4F">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CC3D4F" w:rsidRPr="001E6A2B" w:rsidRDefault="00CC3D4F" w:rsidP="00CC3D4F">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CC3D4F" w:rsidRPr="00EE7E80" w:rsidRDefault="00CC3D4F" w:rsidP="00CC3D4F">
      <w:pPr>
        <w:pStyle w:val="ListParagraph"/>
        <w:numPr>
          <w:ilvl w:val="2"/>
          <w:numId w:val="12"/>
        </w:numPr>
        <w:ind w:left="0" w:firstLine="0"/>
        <w:jc w:val="both"/>
        <w:rPr>
          <w:sz w:val="24"/>
          <w:szCs w:val="24"/>
        </w:rPr>
      </w:pPr>
      <w:r w:rsidRPr="00EE7E80">
        <w:rPr>
          <w:sz w:val="24"/>
          <w:szCs w:val="24"/>
        </w:rPr>
        <w:t xml:space="preserve">Komisija veic aritmētisko kļūdu pārbaudi Pretendentu finanšu piedāvājumos. Ja komisija konstatēs aritmētiskās kļūdas, komisija šīs kļūdas izlabos. Par konstatētajām kļūdām un laboto </w:t>
      </w:r>
      <w:r w:rsidRPr="00EE7E80">
        <w:rPr>
          <w:sz w:val="24"/>
          <w:szCs w:val="24"/>
        </w:rPr>
        <w:lastRenderedPageBreak/>
        <w:t>piedāvājumu, komisija informē Pretendentu, kura piedāvājumā kļūdas tika konstatētas un labotas. Vērtējot piedāvājumu, komisija vērā ņem veiktos labojumus.</w:t>
      </w:r>
    </w:p>
    <w:p w:rsidR="00CC3D4F" w:rsidRPr="00EE7E80" w:rsidRDefault="00CC3D4F" w:rsidP="00CC3D4F">
      <w:pPr>
        <w:pStyle w:val="ListParagraph"/>
        <w:numPr>
          <w:ilvl w:val="2"/>
          <w:numId w:val="12"/>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CC3D4F" w:rsidRPr="001E6A2B" w:rsidRDefault="00CC3D4F" w:rsidP="00CC3D4F">
      <w:pPr>
        <w:jc w:val="both"/>
        <w:rPr>
          <w:bCs/>
          <w:sz w:val="22"/>
          <w:szCs w:val="22"/>
        </w:rPr>
      </w:pPr>
    </w:p>
    <w:p w:rsidR="00CC3D4F" w:rsidRDefault="00CC3D4F" w:rsidP="00CC3D4F"/>
    <w:p w:rsidR="00CC3D4F" w:rsidRPr="004055D5" w:rsidRDefault="00CC3D4F" w:rsidP="00CC3D4F">
      <w:pPr>
        <w:jc w:val="both"/>
        <w:rPr>
          <w:b/>
          <w:bCs/>
          <w:sz w:val="24"/>
          <w:szCs w:val="24"/>
        </w:rPr>
      </w:pPr>
      <w:r w:rsidRPr="004055D5">
        <w:rPr>
          <w:b/>
          <w:bCs/>
          <w:sz w:val="24"/>
          <w:szCs w:val="24"/>
        </w:rPr>
        <w:t xml:space="preserve">8. LĒMUMA PIEŅEMŠANA </w:t>
      </w:r>
    </w:p>
    <w:p w:rsidR="00CC3D4F" w:rsidRPr="004055D5" w:rsidRDefault="00CC3D4F" w:rsidP="00CC3D4F">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CC3D4F" w:rsidRPr="004055D5" w:rsidRDefault="00CC3D4F" w:rsidP="00CC3D4F">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CC3D4F" w:rsidRPr="004055D5" w:rsidRDefault="00CC3D4F" w:rsidP="00CC3D4F">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CC3D4F" w:rsidRPr="004055D5" w:rsidRDefault="00CC3D4F" w:rsidP="00CC3D4F">
      <w:pPr>
        <w:numPr>
          <w:ilvl w:val="0"/>
          <w:numId w:val="7"/>
        </w:numPr>
        <w:ind w:left="709"/>
        <w:jc w:val="both"/>
        <w:rPr>
          <w:sz w:val="24"/>
          <w:szCs w:val="22"/>
        </w:rPr>
      </w:pPr>
      <w:r w:rsidRPr="004055D5">
        <w:rPr>
          <w:sz w:val="24"/>
          <w:szCs w:val="22"/>
        </w:rPr>
        <w:t xml:space="preserve">par PIL 8.2panta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CC3D4F" w:rsidRPr="004055D5" w:rsidRDefault="00CC3D4F" w:rsidP="00CC3D4F">
      <w:pPr>
        <w:jc w:val="both"/>
        <w:rPr>
          <w:sz w:val="24"/>
          <w:szCs w:val="22"/>
          <w:u w:val="single"/>
        </w:rPr>
      </w:pPr>
      <w:r w:rsidRPr="004055D5">
        <w:rPr>
          <w:sz w:val="24"/>
          <w:szCs w:val="22"/>
          <w:u w:val="single"/>
        </w:rPr>
        <w:t>Atkarībā no pārbaudes rezultātiem pasūtītājs:</w:t>
      </w:r>
    </w:p>
    <w:p w:rsidR="00CC3D4F" w:rsidRPr="004055D5" w:rsidRDefault="00CC3D4F" w:rsidP="00CC3D4F">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CC3D4F" w:rsidRPr="004055D5" w:rsidRDefault="00CC3D4F" w:rsidP="00CC3D4F">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CC3D4F" w:rsidRDefault="00CC3D4F" w:rsidP="00CC3D4F">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CC3D4F" w:rsidRDefault="00CC3D4F" w:rsidP="00CC3D4F">
      <w:pPr>
        <w:pStyle w:val="tv213"/>
        <w:spacing w:before="0" w:beforeAutospacing="0" w:after="0" w:afterAutospacing="0"/>
        <w:jc w:val="both"/>
        <w:rPr>
          <w:szCs w:val="22"/>
        </w:rPr>
      </w:pPr>
    </w:p>
    <w:p w:rsidR="00CC3D4F" w:rsidRPr="007A4E91" w:rsidRDefault="00CC3D4F" w:rsidP="00CC3D4F">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CC3D4F" w:rsidRPr="000D4F26" w:rsidRDefault="00CC3D4F" w:rsidP="00CC3D4F">
      <w:pPr>
        <w:pStyle w:val="BodyText"/>
        <w:tabs>
          <w:tab w:val="left" w:pos="709"/>
        </w:tabs>
        <w:suppressAutoHyphens/>
        <w:spacing w:after="0"/>
        <w:jc w:val="both"/>
        <w:rPr>
          <w:sz w:val="24"/>
          <w:szCs w:val="24"/>
        </w:rPr>
      </w:pPr>
    </w:p>
    <w:p w:rsidR="00CC3D4F" w:rsidRDefault="00CC3D4F" w:rsidP="00CC3D4F">
      <w:pPr>
        <w:pStyle w:val="BodyText"/>
        <w:tabs>
          <w:tab w:val="left" w:pos="709"/>
        </w:tabs>
        <w:suppressAutoHyphens/>
        <w:spacing w:after="0"/>
        <w:jc w:val="both"/>
        <w:rPr>
          <w:sz w:val="24"/>
          <w:szCs w:val="24"/>
        </w:rPr>
      </w:pPr>
    </w:p>
    <w:p w:rsidR="00CC3D4F" w:rsidRPr="00A36D4D" w:rsidRDefault="00CC3D4F" w:rsidP="00CC3D4F">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sidR="00DC69DC">
        <w:rPr>
          <w:rFonts w:ascii="Times New Roman" w:hAnsi="Times New Roman"/>
          <w:i w:val="0"/>
          <w:sz w:val="24"/>
          <w:szCs w:val="24"/>
        </w:rPr>
        <w:t>VISPĀRĪGĀS VIENOŠANĀS</w:t>
      </w:r>
      <w:r>
        <w:rPr>
          <w:rFonts w:ascii="Times New Roman" w:hAnsi="Times New Roman" w:cs="Times New Roman"/>
          <w:i w:val="0"/>
          <w:sz w:val="24"/>
          <w:szCs w:val="24"/>
        </w:rPr>
        <w:t xml:space="preserve"> </w:t>
      </w:r>
      <w:r w:rsidRPr="00A36D4D">
        <w:rPr>
          <w:rFonts w:ascii="Times New Roman" w:hAnsi="Times New Roman" w:cs="Times New Roman"/>
          <w:i w:val="0"/>
          <w:sz w:val="24"/>
          <w:szCs w:val="24"/>
        </w:rPr>
        <w:t>SLĒGŠANA</w:t>
      </w:r>
    </w:p>
    <w:p w:rsidR="00CC3D4F" w:rsidRDefault="00CC3D4F" w:rsidP="00CC3D4F">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kas iesnieguši piedāvājumus</w:t>
      </w:r>
      <w:r>
        <w:rPr>
          <w:sz w:val="24"/>
          <w:szCs w:val="24"/>
        </w:rPr>
        <w:t>,</w:t>
      </w:r>
      <w:r w:rsidRPr="00E36EDE">
        <w:rPr>
          <w:sz w:val="24"/>
          <w:szCs w:val="24"/>
        </w:rPr>
        <w:t xml:space="preserve"> </w:t>
      </w:r>
      <w:r>
        <w:rPr>
          <w:sz w:val="24"/>
          <w:szCs w:val="24"/>
        </w:rPr>
        <w:t xml:space="preserve">par pieņemto lēmumu attiecībā uz </w:t>
      </w:r>
      <w:r w:rsidR="00DC69DC">
        <w:rPr>
          <w:sz w:val="24"/>
          <w:szCs w:val="24"/>
        </w:rPr>
        <w:t>vispārīgās vienošanās</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CC3D4F" w:rsidRDefault="00CC3D4F" w:rsidP="00CC3D4F">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lastRenderedPageBreak/>
        <w:t xml:space="preserve">9.2. </w:t>
      </w:r>
      <w:r w:rsidRPr="00446424">
        <w:rPr>
          <w:rFonts w:ascii="Times New Roman" w:hAnsi="Times New Roman" w:cs="Times New Roman"/>
          <w:b w:val="0"/>
          <w:i w:val="0"/>
          <w:sz w:val="24"/>
          <w:szCs w:val="24"/>
        </w:rPr>
        <w:t xml:space="preserve">Pasūtītājs slēgs </w:t>
      </w:r>
      <w:r w:rsidR="00DC69DC">
        <w:rPr>
          <w:rFonts w:ascii="Times New Roman" w:hAnsi="Times New Roman" w:cs="Times New Roman"/>
          <w:b w:val="0"/>
          <w:i w:val="0"/>
          <w:sz w:val="24"/>
          <w:szCs w:val="24"/>
        </w:rPr>
        <w:t>vispārīgo vienošanos</w:t>
      </w:r>
      <w:r>
        <w:rPr>
          <w:rFonts w:ascii="Times New Roman" w:hAnsi="Times New Roman" w:cs="Times New Roman"/>
          <w:b w:val="0"/>
          <w:i w:val="0"/>
          <w:sz w:val="24"/>
          <w:szCs w:val="24"/>
        </w:rPr>
        <w:t xml:space="preserve">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CC3D4F" w:rsidRPr="00CC52FA" w:rsidRDefault="00CC3D4F" w:rsidP="00CC3D4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9.3. Ne vēlāk kā 5 (piecas) darbdienas pēc tam, kad noslēgt</w:t>
      </w:r>
      <w:r w:rsidR="00DC69DC">
        <w:rPr>
          <w:rFonts w:ascii="Times New Roman" w:hAnsi="Times New Roman" w:cs="Times New Roman"/>
          <w:b w:val="0"/>
          <w:i w:val="0"/>
          <w:sz w:val="24"/>
          <w:szCs w:val="24"/>
        </w:rPr>
        <w:t>a</w:t>
      </w:r>
      <w:r w:rsidRPr="00CC52FA">
        <w:rPr>
          <w:rFonts w:ascii="Times New Roman" w:hAnsi="Times New Roman" w:cs="Times New Roman"/>
          <w:b w:val="0"/>
          <w:i w:val="0"/>
          <w:sz w:val="24"/>
          <w:szCs w:val="24"/>
        </w:rPr>
        <w:t xml:space="preserve"> </w:t>
      </w:r>
      <w:r w:rsidR="00DC69DC">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iepirkumu komisija, publicē Iepirkumu uzraudzības biroja mājaslapā internetā informatīvu paziņojumu par noslēgto līgumu. </w:t>
      </w:r>
    </w:p>
    <w:p w:rsidR="00CC3D4F" w:rsidRDefault="00CC3D4F" w:rsidP="00CC3D4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9.4. Ne vēlāk kā dienā, kad stājas spēkā attiecīg</w:t>
      </w:r>
      <w:r w:rsidR="00DC69DC">
        <w:rPr>
          <w:rFonts w:ascii="Times New Roman" w:hAnsi="Times New Roman" w:cs="Times New Roman"/>
          <w:b w:val="0"/>
          <w:i w:val="0"/>
          <w:sz w:val="24"/>
          <w:szCs w:val="24"/>
        </w:rPr>
        <w:t>ā</w:t>
      </w:r>
      <w:r w:rsidRPr="00CC52FA">
        <w:rPr>
          <w:rFonts w:ascii="Times New Roman" w:hAnsi="Times New Roman" w:cs="Times New Roman"/>
          <w:b w:val="0"/>
          <w:i w:val="0"/>
          <w:sz w:val="24"/>
          <w:szCs w:val="24"/>
        </w:rPr>
        <w:t xml:space="preserve"> </w:t>
      </w:r>
      <w:r w:rsidR="00DC69DC">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vai tā</w:t>
      </w:r>
      <w:r w:rsidR="00DC69DC">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grozījumi, iepirkuma komisija LLU mājaslapā internetā ievieto attiecīgi </w:t>
      </w:r>
      <w:r w:rsidR="00DC69DC">
        <w:rPr>
          <w:rFonts w:ascii="Times New Roman" w:hAnsi="Times New Roman" w:cs="Times New Roman"/>
          <w:b w:val="0"/>
          <w:i w:val="0"/>
          <w:sz w:val="24"/>
          <w:szCs w:val="24"/>
        </w:rPr>
        <w:t xml:space="preserve">vispārīgās vienošanās </w:t>
      </w:r>
      <w:r w:rsidRPr="00CC52FA">
        <w:rPr>
          <w:rFonts w:ascii="Times New Roman" w:hAnsi="Times New Roman" w:cs="Times New Roman"/>
          <w:b w:val="0"/>
          <w:i w:val="0"/>
          <w:sz w:val="24"/>
          <w:szCs w:val="24"/>
        </w:rPr>
        <w:t>vai tā</w:t>
      </w:r>
      <w:r w:rsidR="00DC69DC">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tekstu, atbilstoši normatīvajos aktos noteiktajai kārtībai ievērojot komercnoslēpuma aizsardzības prasības. </w:t>
      </w:r>
      <w:r w:rsidR="00DC69DC">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un tā</w:t>
      </w:r>
      <w:r w:rsidR="00DC69DC">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w:t>
      </w:r>
      <w:r w:rsidR="00DC69DC">
        <w:rPr>
          <w:rFonts w:ascii="Times New Roman" w:hAnsi="Times New Roman" w:cs="Times New Roman"/>
          <w:b w:val="0"/>
          <w:i w:val="0"/>
          <w:sz w:val="24"/>
          <w:szCs w:val="24"/>
        </w:rPr>
        <w:t>vispārīgās vienošanās</w:t>
      </w:r>
      <w:r w:rsidRPr="00CC52FA">
        <w:rPr>
          <w:rFonts w:ascii="Times New Roman" w:hAnsi="Times New Roman" w:cs="Times New Roman"/>
          <w:b w:val="0"/>
          <w:i w:val="0"/>
          <w:sz w:val="24"/>
          <w:szCs w:val="24"/>
        </w:rPr>
        <w:t xml:space="preserve"> darbības laikā, bet ne mazāk kā 36 (trīsdesmit sešus) mēnešus pēc </w:t>
      </w:r>
      <w:r w:rsidR="00DC69DC">
        <w:rPr>
          <w:rFonts w:ascii="Times New Roman" w:hAnsi="Times New Roman" w:cs="Times New Roman"/>
          <w:b w:val="0"/>
          <w:i w:val="0"/>
          <w:sz w:val="24"/>
          <w:szCs w:val="24"/>
        </w:rPr>
        <w:t xml:space="preserve">vispārīgās vienošanās </w:t>
      </w:r>
      <w:r w:rsidRPr="00CC52FA">
        <w:rPr>
          <w:rFonts w:ascii="Times New Roman" w:hAnsi="Times New Roman" w:cs="Times New Roman"/>
          <w:b w:val="0"/>
          <w:i w:val="0"/>
          <w:sz w:val="24"/>
          <w:szCs w:val="24"/>
        </w:rPr>
        <w:t>spēkā stāšanās dienas.</w:t>
      </w:r>
    </w:p>
    <w:p w:rsidR="00CC3D4F" w:rsidRPr="00795132" w:rsidRDefault="00CC3D4F" w:rsidP="00CC3D4F"/>
    <w:p w:rsidR="00CC3D4F" w:rsidRDefault="00CC3D4F" w:rsidP="00CC3D4F">
      <w:pPr>
        <w:rPr>
          <w:b/>
          <w:bCs/>
          <w:sz w:val="24"/>
          <w:szCs w:val="24"/>
        </w:rPr>
      </w:pPr>
    </w:p>
    <w:p w:rsidR="00CC3D4F" w:rsidRPr="001E6A2B" w:rsidRDefault="00CC3D4F" w:rsidP="00CC3D4F">
      <w:pPr>
        <w:rPr>
          <w:sz w:val="24"/>
          <w:szCs w:val="24"/>
        </w:rPr>
      </w:pPr>
      <w:r w:rsidRPr="001E6A2B">
        <w:rPr>
          <w:b/>
          <w:bCs/>
          <w:sz w:val="24"/>
          <w:szCs w:val="24"/>
        </w:rPr>
        <w:t>10. PIELIKUMI</w:t>
      </w:r>
    </w:p>
    <w:p w:rsidR="00CC3D4F" w:rsidRPr="001E6A2B" w:rsidRDefault="00CC3D4F" w:rsidP="00CC3D4F">
      <w:pPr>
        <w:rPr>
          <w:sz w:val="24"/>
          <w:szCs w:val="24"/>
        </w:rPr>
      </w:pPr>
      <w:r w:rsidRPr="001E6A2B">
        <w:rPr>
          <w:sz w:val="24"/>
          <w:szCs w:val="24"/>
        </w:rPr>
        <w:t>Šim Nolikumam ir pievienoti 2 (divi) pielikumi, kas ir tā neatņemamas sastāvdaļas:</w:t>
      </w:r>
    </w:p>
    <w:p w:rsidR="00CC3D4F" w:rsidRPr="001E6A2B" w:rsidRDefault="00CC3D4F" w:rsidP="00CC3D4F">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CC3D4F" w:rsidRPr="001E6A2B" w:rsidRDefault="00CC3D4F" w:rsidP="00CC3D4F">
      <w:pPr>
        <w:ind w:left="1276" w:hanging="720"/>
        <w:rPr>
          <w:b/>
          <w:sz w:val="24"/>
          <w:szCs w:val="24"/>
        </w:rPr>
      </w:pPr>
      <w:r w:rsidRPr="001E6A2B">
        <w:rPr>
          <w:sz w:val="24"/>
          <w:szCs w:val="24"/>
        </w:rPr>
        <w:t>2.pielikums</w:t>
      </w:r>
      <w:r w:rsidRPr="001E6A2B">
        <w:rPr>
          <w:sz w:val="24"/>
          <w:szCs w:val="24"/>
        </w:rPr>
        <w:tab/>
        <w:t>Pieteikuma paraugs</w:t>
      </w:r>
    </w:p>
    <w:p w:rsidR="00CC3D4F" w:rsidRPr="001E6A2B" w:rsidRDefault="00CC3D4F" w:rsidP="00CC3D4F">
      <w:pPr>
        <w:jc w:val="right"/>
        <w:rPr>
          <w:b/>
          <w:sz w:val="22"/>
          <w:szCs w:val="22"/>
        </w:rPr>
      </w:pPr>
    </w:p>
    <w:p w:rsidR="00DC69DC" w:rsidRDefault="00DC69DC" w:rsidP="00CC3D4F">
      <w:pPr>
        <w:jc w:val="right"/>
        <w:rPr>
          <w:b/>
          <w:sz w:val="22"/>
          <w:szCs w:val="22"/>
        </w:rPr>
        <w:sectPr w:rsidR="00DC69DC" w:rsidSect="00CC3D4F">
          <w:footerReference w:type="default" r:id="rId12"/>
          <w:footerReference w:type="first" r:id="rId13"/>
          <w:pgSz w:w="11906" w:h="16838"/>
          <w:pgMar w:top="709" w:right="707" w:bottom="568" w:left="1418" w:header="709" w:footer="0" w:gutter="0"/>
          <w:cols w:space="708"/>
          <w:docGrid w:linePitch="381"/>
        </w:sectPr>
      </w:pPr>
    </w:p>
    <w:p w:rsidR="00CC3D4F" w:rsidRPr="001E6A2B" w:rsidRDefault="00CC3D4F" w:rsidP="00CC3D4F">
      <w:pPr>
        <w:jc w:val="right"/>
        <w:rPr>
          <w:b/>
          <w:bCs/>
          <w:sz w:val="22"/>
          <w:szCs w:val="22"/>
        </w:rPr>
      </w:pPr>
      <w:r w:rsidRPr="001E6A2B">
        <w:rPr>
          <w:b/>
          <w:sz w:val="22"/>
          <w:szCs w:val="22"/>
        </w:rPr>
        <w:lastRenderedPageBreak/>
        <w:t>P</w:t>
      </w:r>
      <w:r w:rsidRPr="001E6A2B">
        <w:rPr>
          <w:b/>
          <w:bCs/>
          <w:sz w:val="22"/>
          <w:szCs w:val="22"/>
        </w:rPr>
        <w:t>ielikums Nr.1</w:t>
      </w:r>
    </w:p>
    <w:p w:rsidR="00CC3D4F" w:rsidRPr="001E6A2B" w:rsidRDefault="00CC3D4F" w:rsidP="00CC3D4F">
      <w:pPr>
        <w:jc w:val="right"/>
        <w:rPr>
          <w:sz w:val="18"/>
          <w:szCs w:val="18"/>
        </w:rPr>
      </w:pPr>
      <w:r w:rsidRPr="001E6A2B">
        <w:rPr>
          <w:sz w:val="18"/>
          <w:szCs w:val="18"/>
        </w:rPr>
        <w:t>Iepirkuma</w:t>
      </w:r>
    </w:p>
    <w:p w:rsidR="00CC3D4F" w:rsidRPr="001E6A2B" w:rsidRDefault="00CC3D4F" w:rsidP="00CC3D4F">
      <w:pPr>
        <w:jc w:val="right"/>
        <w:rPr>
          <w:sz w:val="18"/>
          <w:szCs w:val="18"/>
        </w:rPr>
      </w:pPr>
      <w:r w:rsidRPr="001E6A2B">
        <w:rPr>
          <w:sz w:val="18"/>
          <w:szCs w:val="18"/>
        </w:rPr>
        <w:t xml:space="preserve">Nr. </w:t>
      </w:r>
      <w:r w:rsidRPr="009167DA">
        <w:rPr>
          <w:sz w:val="18"/>
          <w:szCs w:val="18"/>
        </w:rPr>
        <w:t>LLU/2016/</w:t>
      </w:r>
      <w:r w:rsidR="009167DA" w:rsidRPr="009167DA">
        <w:rPr>
          <w:sz w:val="18"/>
          <w:szCs w:val="18"/>
        </w:rPr>
        <w:t>16</w:t>
      </w:r>
      <w:r w:rsidRPr="009167DA">
        <w:rPr>
          <w:sz w:val="18"/>
          <w:szCs w:val="18"/>
        </w:rPr>
        <w:t>/mi</w:t>
      </w:r>
    </w:p>
    <w:p w:rsidR="00CC3D4F" w:rsidRPr="001E6A2B" w:rsidRDefault="00CC3D4F" w:rsidP="00CC3D4F">
      <w:pPr>
        <w:pStyle w:val="Footer"/>
        <w:tabs>
          <w:tab w:val="clear" w:pos="4153"/>
          <w:tab w:val="clear" w:pos="8306"/>
        </w:tabs>
        <w:jc w:val="right"/>
        <w:rPr>
          <w:sz w:val="18"/>
          <w:szCs w:val="18"/>
        </w:rPr>
      </w:pPr>
      <w:r w:rsidRPr="001E6A2B">
        <w:rPr>
          <w:sz w:val="18"/>
          <w:szCs w:val="18"/>
        </w:rPr>
        <w:t>Nolikumam</w:t>
      </w:r>
    </w:p>
    <w:p w:rsidR="00CC3D4F" w:rsidRPr="001E6A2B" w:rsidRDefault="00CC3D4F" w:rsidP="00CC3D4F">
      <w:pPr>
        <w:pStyle w:val="Footer"/>
        <w:tabs>
          <w:tab w:val="clear" w:pos="4153"/>
          <w:tab w:val="clear" w:pos="8306"/>
        </w:tabs>
        <w:jc w:val="right"/>
        <w:rPr>
          <w:sz w:val="16"/>
          <w:szCs w:val="16"/>
        </w:rPr>
      </w:pPr>
    </w:p>
    <w:p w:rsidR="00CC3D4F" w:rsidRPr="001E6A2B" w:rsidRDefault="00CC3D4F" w:rsidP="00CC3D4F">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CC3D4F" w:rsidRPr="001E6A2B" w:rsidRDefault="00CC3D4F" w:rsidP="00CC3D4F">
      <w:pPr>
        <w:ind w:left="720" w:hanging="720"/>
        <w:jc w:val="right"/>
        <w:rPr>
          <w:i/>
          <w:color w:val="FF0000"/>
          <w:sz w:val="24"/>
          <w:szCs w:val="24"/>
        </w:rPr>
      </w:pPr>
      <w:r w:rsidRPr="001E6A2B">
        <w:rPr>
          <w:i/>
          <w:color w:val="FF0000"/>
          <w:sz w:val="24"/>
          <w:szCs w:val="24"/>
        </w:rPr>
        <w:t>(Tehniskā specifikācija)</w:t>
      </w:r>
    </w:p>
    <w:p w:rsidR="00CC3D4F" w:rsidRDefault="00CC3D4F" w:rsidP="00CC3D4F">
      <w:pPr>
        <w:jc w:val="center"/>
        <w:rPr>
          <w:b/>
          <w:sz w:val="16"/>
          <w:szCs w:val="16"/>
        </w:rPr>
      </w:pPr>
    </w:p>
    <w:p w:rsidR="00CC3D4F" w:rsidRPr="004055D5" w:rsidRDefault="00CC3D4F" w:rsidP="008F055D">
      <w:pPr>
        <w:spacing w:line="276" w:lineRule="auto"/>
        <w:jc w:val="center"/>
        <w:rPr>
          <w:b/>
        </w:rPr>
      </w:pPr>
      <w:r w:rsidRPr="004055D5">
        <w:rPr>
          <w:b/>
        </w:rPr>
        <w:t xml:space="preserve">IEPIRKUMA Nr. </w:t>
      </w:r>
      <w:r w:rsidRPr="009167DA">
        <w:rPr>
          <w:b/>
        </w:rPr>
        <w:t>LLU/2016/</w:t>
      </w:r>
      <w:r w:rsidR="009167DA" w:rsidRPr="009167DA">
        <w:rPr>
          <w:b/>
        </w:rPr>
        <w:t>16</w:t>
      </w:r>
      <w:r w:rsidRPr="009167DA">
        <w:rPr>
          <w:b/>
        </w:rPr>
        <w:t>/mi</w:t>
      </w:r>
      <w:r w:rsidRPr="004055D5">
        <w:rPr>
          <w:b/>
        </w:rPr>
        <w:t xml:space="preserve"> </w:t>
      </w:r>
    </w:p>
    <w:p w:rsidR="00CC3D4F" w:rsidRDefault="00764511" w:rsidP="008F055D">
      <w:pPr>
        <w:spacing w:line="276" w:lineRule="auto"/>
        <w:jc w:val="center"/>
        <w:rPr>
          <w:i/>
        </w:rPr>
      </w:pPr>
      <w:r w:rsidRPr="00764511">
        <w:rPr>
          <w:i/>
        </w:rPr>
        <w:t>Dažādu santehnikas materiālu piegāde avārijas gadījumu novēršanai LLU objektos</w:t>
      </w:r>
    </w:p>
    <w:p w:rsidR="00764511" w:rsidRDefault="00764511" w:rsidP="008F055D">
      <w:pPr>
        <w:spacing w:line="276" w:lineRule="auto"/>
        <w:jc w:val="center"/>
        <w:rPr>
          <w:b/>
          <w:sz w:val="24"/>
          <w:szCs w:val="24"/>
          <w:u w:val="single"/>
        </w:rPr>
      </w:pPr>
    </w:p>
    <w:p w:rsidR="00CC3D4F" w:rsidRDefault="00CC3D4F" w:rsidP="008F055D">
      <w:pPr>
        <w:spacing w:line="276" w:lineRule="auto"/>
        <w:jc w:val="center"/>
        <w:rPr>
          <w:b/>
        </w:rPr>
      </w:pPr>
      <w:r w:rsidRPr="004055D5">
        <w:rPr>
          <w:b/>
        </w:rPr>
        <w:t xml:space="preserve">TEHNISKAIS </w:t>
      </w:r>
      <w:r w:rsidR="00764511">
        <w:rPr>
          <w:b/>
        </w:rPr>
        <w:t xml:space="preserve">UN FINANŠU </w:t>
      </w:r>
      <w:r w:rsidRPr="004055D5">
        <w:rPr>
          <w:b/>
        </w:rPr>
        <w:t>PIEDĀVĀJUMS</w:t>
      </w:r>
    </w:p>
    <w:p w:rsidR="00764511" w:rsidRPr="002521E7" w:rsidRDefault="00764511" w:rsidP="008F055D">
      <w:pPr>
        <w:spacing w:line="276" w:lineRule="auto"/>
        <w:jc w:val="center"/>
        <w:rPr>
          <w:b/>
        </w:rPr>
      </w:pPr>
      <w:r>
        <w:rPr>
          <w:b/>
        </w:rPr>
        <w:t>(Tehniskā specifikācija)</w:t>
      </w:r>
    </w:p>
    <w:p w:rsidR="00CC3D4F" w:rsidRDefault="00CC3D4F" w:rsidP="00CC3D4F">
      <w:pPr>
        <w:spacing w:line="276" w:lineRule="auto"/>
        <w:rPr>
          <w:sz w:val="24"/>
        </w:rPr>
      </w:pPr>
    </w:p>
    <w:p w:rsidR="00C4169F" w:rsidRPr="00E32C4D" w:rsidRDefault="00C4169F" w:rsidP="0025433F">
      <w:pPr>
        <w:numPr>
          <w:ilvl w:val="0"/>
          <w:numId w:val="15"/>
        </w:numPr>
        <w:ind w:left="284" w:hanging="284"/>
        <w:jc w:val="both"/>
        <w:rPr>
          <w:sz w:val="24"/>
          <w:szCs w:val="24"/>
        </w:rPr>
      </w:pPr>
      <w:r w:rsidRPr="00706DFC">
        <w:rPr>
          <w:sz w:val="24"/>
          <w:szCs w:val="24"/>
        </w:rPr>
        <w:t xml:space="preserve">Ja pretendenta piedāvājums nav iesniegts par visu apjomu, un/vai neatbilst kādai no tehniskajā specifikācijā izvirzītajām prasībām, komisija pretendentu izslēdz no turpmākās dalības iepirkuma </w:t>
      </w:r>
      <w:r w:rsidRPr="00E32C4D">
        <w:rPr>
          <w:sz w:val="24"/>
          <w:szCs w:val="24"/>
        </w:rPr>
        <w:t>procedūrā un tā piedāvājumu tālāk neizskata (saskaņā ar nolikuma 7.7.punktu)</w:t>
      </w:r>
    </w:p>
    <w:p w:rsidR="00770A1C" w:rsidRDefault="00770A1C" w:rsidP="00770A1C">
      <w:pPr>
        <w:rPr>
          <w:b/>
          <w:sz w:val="22"/>
          <w:szCs w:val="22"/>
        </w:rPr>
      </w:pPr>
    </w:p>
    <w:p w:rsidR="008F055D" w:rsidRPr="00770A1C" w:rsidRDefault="008F055D" w:rsidP="00770A1C">
      <w:pPr>
        <w:rPr>
          <w:b/>
          <w:sz w:val="22"/>
          <w:szCs w:val="22"/>
        </w:rPr>
      </w:pPr>
    </w:p>
    <w:tbl>
      <w:tblPr>
        <w:tblW w:w="1022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9"/>
        <w:gridCol w:w="3949"/>
        <w:gridCol w:w="1276"/>
        <w:gridCol w:w="2569"/>
        <w:gridCol w:w="1701"/>
      </w:tblGrid>
      <w:tr w:rsidR="00770A1C" w:rsidRPr="00770A1C" w:rsidTr="00770A1C">
        <w:tc>
          <w:tcPr>
            <w:tcW w:w="729" w:type="dxa"/>
            <w:shd w:val="clear" w:color="auto" w:fill="auto"/>
            <w:vAlign w:val="center"/>
          </w:tcPr>
          <w:p w:rsidR="00770A1C" w:rsidRPr="00770A1C" w:rsidRDefault="00770A1C" w:rsidP="00770A1C">
            <w:pPr>
              <w:jc w:val="center"/>
              <w:rPr>
                <w:b/>
                <w:bCs/>
                <w:sz w:val="22"/>
                <w:szCs w:val="22"/>
              </w:rPr>
            </w:pPr>
            <w:r w:rsidRPr="00770A1C">
              <w:rPr>
                <w:b/>
                <w:bCs/>
                <w:sz w:val="22"/>
                <w:szCs w:val="22"/>
              </w:rPr>
              <w:t>Nr.</w:t>
            </w:r>
          </w:p>
          <w:p w:rsidR="00770A1C" w:rsidRPr="00770A1C" w:rsidRDefault="00770A1C" w:rsidP="00770A1C">
            <w:pPr>
              <w:jc w:val="center"/>
              <w:rPr>
                <w:b/>
                <w:bCs/>
                <w:sz w:val="22"/>
                <w:szCs w:val="22"/>
              </w:rPr>
            </w:pPr>
            <w:r w:rsidRPr="00770A1C">
              <w:rPr>
                <w:b/>
                <w:bCs/>
                <w:sz w:val="22"/>
                <w:szCs w:val="22"/>
              </w:rPr>
              <w:t>p.k.</w:t>
            </w:r>
          </w:p>
        </w:tc>
        <w:tc>
          <w:tcPr>
            <w:tcW w:w="3949" w:type="dxa"/>
            <w:shd w:val="clear" w:color="auto" w:fill="auto"/>
            <w:vAlign w:val="center"/>
          </w:tcPr>
          <w:p w:rsidR="00770A1C" w:rsidRPr="00770A1C" w:rsidRDefault="00770A1C" w:rsidP="00770A1C">
            <w:pPr>
              <w:jc w:val="center"/>
              <w:rPr>
                <w:b/>
                <w:bCs/>
                <w:sz w:val="22"/>
                <w:szCs w:val="22"/>
              </w:rPr>
            </w:pPr>
            <w:r w:rsidRPr="00770A1C">
              <w:rPr>
                <w:b/>
                <w:bCs/>
                <w:sz w:val="22"/>
                <w:szCs w:val="22"/>
              </w:rPr>
              <w:t>Nosaukums, tehniskās prasības</w:t>
            </w:r>
          </w:p>
        </w:tc>
        <w:tc>
          <w:tcPr>
            <w:tcW w:w="1276" w:type="dxa"/>
            <w:shd w:val="clear" w:color="auto" w:fill="auto"/>
            <w:vAlign w:val="center"/>
          </w:tcPr>
          <w:p w:rsidR="00770A1C" w:rsidRPr="00770A1C" w:rsidRDefault="00770A1C" w:rsidP="00770A1C">
            <w:pPr>
              <w:jc w:val="center"/>
              <w:rPr>
                <w:b/>
                <w:bCs/>
                <w:sz w:val="21"/>
                <w:szCs w:val="21"/>
              </w:rPr>
            </w:pPr>
            <w:r w:rsidRPr="00770A1C">
              <w:rPr>
                <w:b/>
                <w:bCs/>
                <w:sz w:val="21"/>
                <w:szCs w:val="21"/>
              </w:rPr>
              <w:t>Mērvienība</w:t>
            </w:r>
          </w:p>
        </w:tc>
        <w:tc>
          <w:tcPr>
            <w:tcW w:w="2569" w:type="dxa"/>
            <w:vAlign w:val="center"/>
          </w:tcPr>
          <w:p w:rsidR="00770A1C" w:rsidRPr="00770A1C" w:rsidRDefault="00770A1C" w:rsidP="00770A1C">
            <w:pPr>
              <w:jc w:val="center"/>
              <w:rPr>
                <w:b/>
                <w:snapToGrid w:val="0"/>
                <w:color w:val="000000"/>
                <w:sz w:val="22"/>
                <w:szCs w:val="22"/>
              </w:rPr>
            </w:pPr>
            <w:r w:rsidRPr="00770A1C">
              <w:rPr>
                <w:b/>
                <w:snapToGrid w:val="0"/>
                <w:color w:val="000000"/>
                <w:sz w:val="22"/>
                <w:szCs w:val="22"/>
              </w:rPr>
              <w:t>Pretendenta piedāvājums</w:t>
            </w:r>
          </w:p>
          <w:p w:rsidR="00770A1C" w:rsidRPr="00770A1C" w:rsidRDefault="00770A1C" w:rsidP="00770A1C">
            <w:pPr>
              <w:snapToGrid w:val="0"/>
              <w:jc w:val="center"/>
              <w:rPr>
                <w:b/>
                <w:sz w:val="19"/>
                <w:szCs w:val="19"/>
              </w:rPr>
            </w:pPr>
            <w:r w:rsidRPr="00770A1C">
              <w:rPr>
                <w:i/>
                <w:iCs/>
                <w:color w:val="FF0000"/>
                <w:sz w:val="19"/>
                <w:szCs w:val="19"/>
              </w:rPr>
              <w:t>/jānorāda piedāvātās preces ražotājs, nosaukums un tehniskais apraksts/</w:t>
            </w:r>
          </w:p>
        </w:tc>
        <w:tc>
          <w:tcPr>
            <w:tcW w:w="1701" w:type="dxa"/>
            <w:vAlign w:val="center"/>
          </w:tcPr>
          <w:p w:rsidR="00770A1C" w:rsidRPr="00770A1C" w:rsidRDefault="00770A1C" w:rsidP="00770A1C">
            <w:pPr>
              <w:jc w:val="center"/>
              <w:rPr>
                <w:b/>
                <w:bCs/>
                <w:sz w:val="22"/>
                <w:szCs w:val="22"/>
              </w:rPr>
            </w:pPr>
            <w:r w:rsidRPr="00770A1C">
              <w:rPr>
                <w:b/>
                <w:bCs/>
                <w:sz w:val="22"/>
                <w:szCs w:val="22"/>
              </w:rPr>
              <w:t xml:space="preserve">Cena par 1 mērvienību </w:t>
            </w:r>
          </w:p>
          <w:p w:rsidR="00770A1C" w:rsidRPr="00770A1C" w:rsidRDefault="00770A1C" w:rsidP="00770A1C">
            <w:pPr>
              <w:jc w:val="center"/>
              <w:rPr>
                <w:bCs/>
                <w:sz w:val="22"/>
                <w:szCs w:val="22"/>
              </w:rPr>
            </w:pPr>
            <w:r w:rsidRPr="00770A1C">
              <w:rPr>
                <w:bCs/>
                <w:sz w:val="22"/>
                <w:szCs w:val="22"/>
              </w:rPr>
              <w:t xml:space="preserve">EUR bez PVN, </w:t>
            </w:r>
          </w:p>
          <w:p w:rsidR="00770A1C" w:rsidRPr="00770A1C" w:rsidRDefault="00770A1C" w:rsidP="00770A1C">
            <w:pPr>
              <w:jc w:val="center"/>
              <w:rPr>
                <w:b/>
                <w:bCs/>
                <w:sz w:val="22"/>
                <w:szCs w:val="22"/>
              </w:rPr>
            </w:pPr>
            <w:r w:rsidRPr="00770A1C">
              <w:rPr>
                <w:bCs/>
                <w:sz w:val="22"/>
                <w:szCs w:val="22"/>
              </w:rPr>
              <w:t>ar atlaidi</w:t>
            </w: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Polipropilēna caurule PPR </w:t>
            </w:r>
          </w:p>
          <w:p w:rsidR="00770A1C" w:rsidRPr="00770A1C" w:rsidRDefault="00770A1C" w:rsidP="00770A1C">
            <w:pPr>
              <w:jc w:val="both"/>
              <w:rPr>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rPr>
                <w:snapToGrid w:val="0"/>
                <w:color w:val="000000"/>
                <w:sz w:val="20"/>
                <w:szCs w:val="20"/>
              </w:rPr>
            </w:pPr>
            <w:r w:rsidRPr="00770A1C">
              <w:rPr>
                <w:snapToGrid w:val="0"/>
                <w:color w:val="000000"/>
                <w:sz w:val="20"/>
                <w:szCs w:val="20"/>
              </w:rPr>
              <w:t xml:space="preserve">Ražotājs: _______, </w:t>
            </w:r>
          </w:p>
          <w:p w:rsidR="00770A1C" w:rsidRPr="00770A1C" w:rsidRDefault="00770A1C" w:rsidP="00770A1C">
            <w:pPr>
              <w:rPr>
                <w:snapToGrid w:val="0"/>
                <w:color w:val="000000"/>
                <w:sz w:val="20"/>
                <w:szCs w:val="20"/>
              </w:rPr>
            </w:pPr>
            <w:r w:rsidRPr="00770A1C">
              <w:rPr>
                <w:snapToGrid w:val="0"/>
                <w:color w:val="000000"/>
                <w:sz w:val="20"/>
                <w:szCs w:val="20"/>
              </w:rPr>
              <w:t>Nosaukums: _________</w:t>
            </w:r>
          </w:p>
          <w:p w:rsidR="00770A1C" w:rsidRPr="00770A1C" w:rsidRDefault="00770A1C" w:rsidP="00770A1C">
            <w:pPr>
              <w:jc w:val="center"/>
              <w:rPr>
                <w:i/>
                <w:snapToGrid w:val="0"/>
                <w:sz w:val="20"/>
                <w:szCs w:val="20"/>
              </w:rPr>
            </w:pPr>
            <w:r w:rsidRPr="00770A1C">
              <w:rPr>
                <w:i/>
                <w:snapToGrid w:val="0"/>
                <w:sz w:val="20"/>
                <w:szCs w:val="20"/>
              </w:rPr>
              <w:t>/piedāvātās preces</w:t>
            </w:r>
          </w:p>
          <w:p w:rsidR="00770A1C" w:rsidRPr="00770A1C" w:rsidRDefault="00770A1C" w:rsidP="00770A1C">
            <w:pPr>
              <w:jc w:val="center"/>
              <w:rPr>
                <w:b/>
                <w:snapToGrid w:val="0"/>
                <w:color w:val="000000"/>
                <w:sz w:val="20"/>
                <w:szCs w:val="20"/>
              </w:rPr>
            </w:pPr>
            <w:r w:rsidRPr="00770A1C">
              <w:rPr>
                <w:i/>
                <w:snapToGrid w:val="0"/>
                <w:sz w:val="20"/>
                <w:szCs w:val="20"/>
              </w:rPr>
              <w:t>tehniskais apraksts/</w:t>
            </w: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i/>
                <w:sz w:val="20"/>
                <w:szCs w:val="20"/>
              </w:rPr>
            </w:pPr>
            <w:r w:rsidRPr="00770A1C">
              <w:rPr>
                <w:i/>
                <w:sz w:val="20"/>
                <w:szCs w:val="20"/>
              </w:rPr>
              <w:t>&lt;izmērs&gt;</w:t>
            </w: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r w:rsidRPr="00770A1C">
              <w:rPr>
                <w:b/>
                <w:sz w:val="20"/>
                <w:szCs w:val="20"/>
              </w:rPr>
              <w:t>2.</w:t>
            </w:r>
          </w:p>
        </w:tc>
        <w:tc>
          <w:tcPr>
            <w:tcW w:w="5225" w:type="dxa"/>
            <w:gridSpan w:val="2"/>
            <w:shd w:val="clear" w:color="auto" w:fill="auto"/>
            <w:vAlign w:val="center"/>
          </w:tcPr>
          <w:p w:rsidR="00770A1C" w:rsidRPr="00770A1C" w:rsidRDefault="00770A1C" w:rsidP="00770A1C">
            <w:pPr>
              <w:rPr>
                <w:b/>
                <w:bCs/>
                <w:sz w:val="20"/>
                <w:szCs w:val="20"/>
              </w:rPr>
            </w:pPr>
            <w:r w:rsidRPr="00770A1C">
              <w:rPr>
                <w:b/>
                <w:bCs/>
                <w:sz w:val="20"/>
                <w:szCs w:val="20"/>
              </w:rPr>
              <w:t>Polipropilēna caurules PPR/AL/PE-RT</w:t>
            </w:r>
          </w:p>
          <w:p w:rsidR="00770A1C" w:rsidRPr="00770A1C" w:rsidRDefault="00770A1C" w:rsidP="00770A1C">
            <w:pPr>
              <w:jc w:val="both"/>
              <w:rPr>
                <w:sz w:val="20"/>
                <w:szCs w:val="20"/>
              </w:rPr>
            </w:pPr>
            <w:r w:rsidRPr="00770A1C">
              <w:rPr>
                <w:sz w:val="18"/>
                <w:szCs w:val="18"/>
              </w:rPr>
              <w:t>Polipropilēna caurule ar paaugstinātu termoizturību. Caurules ir daudzslāņu alumīnija – kompozīta caurules ar ārējo metināmo polipropilēna slāni, paredzēta karstā un augstā ūdens, apkures, kā arī dzeramā ūdens padevei. PPR cauruļu ekspluatācijas diapazons ir no -10</w:t>
            </w:r>
            <w:r w:rsidRPr="00770A1C">
              <w:rPr>
                <w:bCs/>
                <w:sz w:val="18"/>
                <w:szCs w:val="18"/>
                <w:vertAlign w:val="superscript"/>
              </w:rPr>
              <w:t>0</w:t>
            </w:r>
            <w:r w:rsidRPr="00770A1C">
              <w:rPr>
                <w:bCs/>
                <w:sz w:val="18"/>
                <w:szCs w:val="18"/>
              </w:rPr>
              <w:t>C</w:t>
            </w:r>
            <w:r w:rsidRPr="00770A1C">
              <w:rPr>
                <w:sz w:val="18"/>
                <w:szCs w:val="18"/>
              </w:rPr>
              <w:t xml:space="preserve"> līdz + 90</w:t>
            </w:r>
            <w:r w:rsidRPr="00770A1C">
              <w:rPr>
                <w:bCs/>
                <w:sz w:val="18"/>
                <w:szCs w:val="18"/>
                <w:vertAlign w:val="superscript"/>
              </w:rPr>
              <w:t>0</w:t>
            </w:r>
            <w:r w:rsidRPr="00770A1C">
              <w:rPr>
                <w:bCs/>
                <w:sz w:val="18"/>
                <w:szCs w:val="18"/>
              </w:rPr>
              <w:t>C</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color w:val="FF0000"/>
                <w:sz w:val="20"/>
                <w:szCs w:val="20"/>
              </w:rPr>
            </w:pPr>
          </w:p>
        </w:tc>
        <w:tc>
          <w:tcPr>
            <w:tcW w:w="1701" w:type="dxa"/>
            <w:vAlign w:val="center"/>
          </w:tcPr>
          <w:p w:rsidR="00770A1C" w:rsidRPr="00770A1C" w:rsidRDefault="00770A1C" w:rsidP="00770A1C">
            <w:pPr>
              <w:jc w:val="center"/>
              <w:rPr>
                <w:color w:val="FF0000"/>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3.</w:t>
            </w:r>
          </w:p>
        </w:tc>
        <w:tc>
          <w:tcPr>
            <w:tcW w:w="5225" w:type="dxa"/>
            <w:gridSpan w:val="2"/>
            <w:shd w:val="clear" w:color="auto" w:fill="auto"/>
            <w:vAlign w:val="center"/>
          </w:tcPr>
          <w:p w:rsidR="00770A1C" w:rsidRPr="00770A1C" w:rsidRDefault="00770A1C" w:rsidP="00770A1C">
            <w:pPr>
              <w:jc w:val="both"/>
              <w:rPr>
                <w:b/>
                <w:bCs/>
                <w:sz w:val="20"/>
                <w:szCs w:val="20"/>
                <w:vertAlign w:val="superscript"/>
              </w:rPr>
            </w:pPr>
            <w:r w:rsidRPr="00770A1C">
              <w:rPr>
                <w:b/>
                <w:bCs/>
                <w:sz w:val="20"/>
                <w:szCs w:val="20"/>
              </w:rPr>
              <w:t>Polipropilēna līkumi 45</w:t>
            </w:r>
            <w:r w:rsidRPr="00770A1C">
              <w:rPr>
                <w:b/>
                <w:bCs/>
                <w:sz w:val="20"/>
                <w:szCs w:val="20"/>
                <w:vertAlign w:val="superscript"/>
              </w:rPr>
              <w:t>0</w:t>
            </w:r>
          </w:p>
          <w:p w:rsidR="00770A1C" w:rsidRPr="00770A1C" w:rsidRDefault="00770A1C" w:rsidP="00770A1C">
            <w:pPr>
              <w:jc w:val="both"/>
              <w:rPr>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w:t>
            </w:r>
          </w:p>
        </w:tc>
        <w:tc>
          <w:tcPr>
            <w:tcW w:w="5225" w:type="dxa"/>
            <w:gridSpan w:val="2"/>
            <w:shd w:val="clear" w:color="auto" w:fill="auto"/>
            <w:vAlign w:val="center"/>
          </w:tcPr>
          <w:p w:rsidR="00770A1C" w:rsidRPr="00770A1C" w:rsidRDefault="00770A1C" w:rsidP="00770A1C">
            <w:pPr>
              <w:jc w:val="both"/>
              <w:rPr>
                <w:b/>
                <w:bCs/>
                <w:sz w:val="20"/>
                <w:szCs w:val="20"/>
                <w:vertAlign w:val="superscript"/>
              </w:rPr>
            </w:pPr>
            <w:r w:rsidRPr="00770A1C">
              <w:rPr>
                <w:b/>
                <w:bCs/>
                <w:sz w:val="20"/>
                <w:szCs w:val="20"/>
              </w:rPr>
              <w:t>Polipropilēna līkumi 90</w:t>
            </w:r>
            <w:r w:rsidRPr="00770A1C">
              <w:rPr>
                <w:b/>
                <w:bCs/>
                <w:sz w:val="20"/>
                <w:szCs w:val="20"/>
                <w:vertAlign w:val="superscript"/>
              </w:rPr>
              <w:t>0</w:t>
            </w:r>
          </w:p>
          <w:p w:rsidR="00770A1C" w:rsidRPr="00770A1C" w:rsidRDefault="00770A1C" w:rsidP="00770A1C">
            <w:pPr>
              <w:jc w:val="both"/>
              <w:rPr>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bookmarkStart w:id="1" w:name="_Hlk156108884"/>
          </w:p>
        </w:tc>
        <w:tc>
          <w:tcPr>
            <w:tcW w:w="3949" w:type="dxa"/>
            <w:shd w:val="clear" w:color="auto" w:fill="auto"/>
            <w:vAlign w:val="center"/>
          </w:tcPr>
          <w:p w:rsidR="00770A1C" w:rsidRPr="00770A1C" w:rsidRDefault="00770A1C" w:rsidP="00770A1C">
            <w:pPr>
              <w:rPr>
                <w:sz w:val="20"/>
                <w:szCs w:val="20"/>
              </w:rPr>
            </w:pPr>
            <w:r w:rsidRPr="00770A1C">
              <w:rPr>
                <w:sz w:val="20"/>
                <w:szCs w:val="20"/>
              </w:rPr>
              <w:t>DN 16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bookmarkEnd w:id="1"/>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5.</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Polipropilēna strejgabals</w:t>
            </w:r>
          </w:p>
          <w:p w:rsidR="00770A1C" w:rsidRPr="00770A1C" w:rsidRDefault="00770A1C" w:rsidP="00770A1C">
            <w:pPr>
              <w:jc w:val="both"/>
              <w:rPr>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6.</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Polipropilēna mufes</w:t>
            </w:r>
          </w:p>
          <w:p w:rsidR="00770A1C" w:rsidRPr="00770A1C" w:rsidRDefault="00770A1C" w:rsidP="00770A1C">
            <w:pPr>
              <w:jc w:val="both"/>
              <w:rPr>
                <w:b/>
                <w:bCs/>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7.</w:t>
            </w:r>
          </w:p>
        </w:tc>
        <w:tc>
          <w:tcPr>
            <w:tcW w:w="5225" w:type="dxa"/>
            <w:gridSpan w:val="2"/>
            <w:shd w:val="clear" w:color="auto" w:fill="auto"/>
            <w:vAlign w:val="center"/>
          </w:tcPr>
          <w:p w:rsidR="008F055D" w:rsidRPr="00770A1C" w:rsidRDefault="00770A1C" w:rsidP="00770A1C">
            <w:pPr>
              <w:jc w:val="both"/>
              <w:rPr>
                <w:b/>
                <w:bCs/>
                <w:sz w:val="20"/>
                <w:szCs w:val="20"/>
              </w:rPr>
            </w:pPr>
            <w:proofErr w:type="spellStart"/>
            <w:r w:rsidRPr="00770A1C">
              <w:rPr>
                <w:b/>
                <w:bCs/>
                <w:sz w:val="20"/>
                <w:szCs w:val="20"/>
              </w:rPr>
              <w:t>Pārējas</w:t>
            </w:r>
            <w:proofErr w:type="spellEnd"/>
            <w:r w:rsidRPr="00770A1C">
              <w:rPr>
                <w:b/>
                <w:bCs/>
                <w:sz w:val="20"/>
                <w:szCs w:val="20"/>
              </w:rPr>
              <w:t xml:space="preserve"> polipropilēna</w:t>
            </w:r>
          </w:p>
          <w:p w:rsidR="00770A1C" w:rsidRPr="00770A1C" w:rsidRDefault="00770A1C" w:rsidP="00770A1C">
            <w:pPr>
              <w:jc w:val="both"/>
              <w:rPr>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20-16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w:t>
            </w:r>
          </w:p>
        </w:tc>
        <w:tc>
          <w:tcPr>
            <w:tcW w:w="5225" w:type="dxa"/>
            <w:gridSpan w:val="2"/>
            <w:shd w:val="clear" w:color="auto" w:fill="auto"/>
            <w:vAlign w:val="center"/>
          </w:tcPr>
          <w:p w:rsidR="008F055D" w:rsidRPr="00770A1C" w:rsidRDefault="00770A1C" w:rsidP="00770A1C">
            <w:pPr>
              <w:jc w:val="both"/>
              <w:rPr>
                <w:b/>
                <w:bCs/>
                <w:sz w:val="20"/>
                <w:szCs w:val="20"/>
              </w:rPr>
            </w:pPr>
            <w:r w:rsidRPr="00770A1C">
              <w:rPr>
                <w:b/>
                <w:bCs/>
                <w:sz w:val="20"/>
                <w:szCs w:val="20"/>
              </w:rPr>
              <w:t>Polipropilēna pārejas ar ārējo metāla vītni</w:t>
            </w:r>
          </w:p>
          <w:p w:rsidR="00770A1C" w:rsidRPr="00770A1C" w:rsidRDefault="00770A1C" w:rsidP="00770A1C">
            <w:pPr>
              <w:jc w:val="both"/>
              <w:rPr>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w:t>
            </w:r>
          </w:p>
        </w:tc>
        <w:tc>
          <w:tcPr>
            <w:tcW w:w="5225" w:type="dxa"/>
            <w:gridSpan w:val="2"/>
            <w:shd w:val="clear" w:color="auto" w:fill="auto"/>
            <w:vAlign w:val="center"/>
          </w:tcPr>
          <w:p w:rsidR="008F055D" w:rsidRPr="00770A1C" w:rsidRDefault="00770A1C" w:rsidP="00770A1C">
            <w:pPr>
              <w:jc w:val="both"/>
              <w:rPr>
                <w:b/>
                <w:bCs/>
                <w:sz w:val="20"/>
                <w:szCs w:val="20"/>
              </w:rPr>
            </w:pPr>
            <w:r w:rsidRPr="00770A1C">
              <w:rPr>
                <w:b/>
                <w:bCs/>
                <w:sz w:val="20"/>
                <w:szCs w:val="20"/>
              </w:rPr>
              <w:t>Polipropilēna parejas ar iekšējo metāla vītni</w:t>
            </w:r>
          </w:p>
          <w:p w:rsidR="00770A1C" w:rsidRPr="00770A1C" w:rsidRDefault="00770A1C" w:rsidP="00770A1C">
            <w:pPr>
              <w:jc w:val="both"/>
              <w:rPr>
                <w:b/>
                <w:bCs/>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16-1/2"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25-3/4"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32-1"</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40-1 1/4"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50-1 1/4"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63-2"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lastRenderedPageBreak/>
              <w:t>10.</w:t>
            </w:r>
          </w:p>
        </w:tc>
        <w:tc>
          <w:tcPr>
            <w:tcW w:w="5225" w:type="dxa"/>
            <w:gridSpan w:val="2"/>
            <w:shd w:val="clear" w:color="auto" w:fill="auto"/>
            <w:vAlign w:val="center"/>
          </w:tcPr>
          <w:p w:rsidR="00770A1C" w:rsidRPr="008F055D" w:rsidRDefault="00770A1C" w:rsidP="00770A1C">
            <w:pPr>
              <w:jc w:val="both"/>
              <w:rPr>
                <w:b/>
                <w:bCs/>
                <w:sz w:val="21"/>
                <w:szCs w:val="21"/>
              </w:rPr>
            </w:pPr>
            <w:r w:rsidRPr="008F055D">
              <w:rPr>
                <w:b/>
                <w:bCs/>
                <w:sz w:val="21"/>
                <w:szCs w:val="21"/>
              </w:rPr>
              <w:t>Polipropilēna līkums ar iekšējo metāla vītni un sienas stiprinājumu</w:t>
            </w:r>
          </w:p>
          <w:p w:rsidR="00770A1C" w:rsidRPr="00770A1C" w:rsidRDefault="00770A1C" w:rsidP="00770A1C">
            <w:pPr>
              <w:jc w:val="both"/>
              <w:rPr>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16-1/2"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25-3/4"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11.</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Polipropilēna lodveida ventilis</w:t>
            </w:r>
          </w:p>
          <w:p w:rsidR="00770A1C" w:rsidRPr="00770A1C" w:rsidRDefault="00770A1C" w:rsidP="00770A1C">
            <w:pPr>
              <w:jc w:val="both"/>
              <w:rPr>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25</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12.</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Polipropilēna apeja</w:t>
            </w:r>
          </w:p>
          <w:p w:rsidR="00770A1C" w:rsidRPr="00770A1C" w:rsidRDefault="00770A1C" w:rsidP="00770A1C">
            <w:pPr>
              <w:jc w:val="both"/>
              <w:rPr>
                <w:bCs/>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16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20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25</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32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40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13.</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Polipropilēna kompensācijas cilpa</w:t>
            </w:r>
          </w:p>
          <w:p w:rsidR="00770A1C" w:rsidRPr="00770A1C" w:rsidRDefault="00770A1C" w:rsidP="00770A1C">
            <w:pPr>
              <w:jc w:val="both"/>
              <w:rPr>
                <w:bCs/>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16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20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25</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32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8F055D">
            <w:pPr>
              <w:spacing w:line="276" w:lineRule="auto"/>
              <w:rPr>
                <w:bCs/>
                <w:sz w:val="20"/>
                <w:szCs w:val="20"/>
              </w:rPr>
            </w:pPr>
            <w:r w:rsidRPr="00770A1C">
              <w:rPr>
                <w:bCs/>
                <w:sz w:val="20"/>
                <w:szCs w:val="20"/>
              </w:rPr>
              <w:t>DN 40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14.</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Polipropilēna </w:t>
            </w:r>
            <w:proofErr w:type="spellStart"/>
            <w:r w:rsidRPr="00770A1C">
              <w:rPr>
                <w:b/>
                <w:bCs/>
                <w:sz w:val="20"/>
                <w:szCs w:val="20"/>
              </w:rPr>
              <w:t>trejgabals</w:t>
            </w:r>
            <w:proofErr w:type="spellEnd"/>
          </w:p>
          <w:p w:rsidR="00770A1C" w:rsidRPr="00770A1C" w:rsidRDefault="00770A1C" w:rsidP="00770A1C">
            <w:pPr>
              <w:jc w:val="both"/>
              <w:rPr>
                <w:bCs/>
                <w:sz w:val="20"/>
                <w:szCs w:val="20"/>
              </w:rPr>
            </w:pPr>
            <w:r w:rsidRPr="00770A1C">
              <w:rPr>
                <w:bCs/>
                <w:sz w:val="18"/>
                <w:szCs w:val="18"/>
              </w:rPr>
              <w:t>savienošanas veids - lodēšana, nominālais spiediens 16 ATM, nominālā temperatūra - 80</w:t>
            </w:r>
            <w:r w:rsidRPr="00770A1C">
              <w:rPr>
                <w:bCs/>
                <w:sz w:val="18"/>
                <w:szCs w:val="18"/>
                <w:vertAlign w:val="superscript"/>
              </w:rPr>
              <w:t>0</w:t>
            </w:r>
            <w:r w:rsidRPr="00770A1C">
              <w:rPr>
                <w:bCs/>
                <w:sz w:val="18"/>
                <w:szCs w:val="18"/>
              </w:rPr>
              <w:t>C, derīgas aukstam un karstam ūdensvadam, apkures sistēmām ar pastāvīgu spiedienu un temperatūru</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vAlign w:val="center"/>
          </w:tcPr>
          <w:p w:rsidR="00770A1C" w:rsidRPr="008F055D" w:rsidRDefault="00770A1C" w:rsidP="00770A1C">
            <w:pPr>
              <w:rPr>
                <w:bCs/>
                <w:sz w:val="21"/>
                <w:szCs w:val="21"/>
              </w:rPr>
            </w:pPr>
            <w:r w:rsidRPr="008F055D">
              <w:rPr>
                <w:bCs/>
                <w:sz w:val="21"/>
                <w:szCs w:val="21"/>
              </w:rPr>
              <w:t>DN 20x16x20</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vAlign w:val="center"/>
          </w:tcPr>
          <w:p w:rsidR="00770A1C" w:rsidRPr="008F055D" w:rsidRDefault="00770A1C" w:rsidP="00770A1C">
            <w:pPr>
              <w:rPr>
                <w:bCs/>
                <w:sz w:val="21"/>
                <w:szCs w:val="21"/>
              </w:rPr>
            </w:pPr>
            <w:r w:rsidRPr="008F055D">
              <w:rPr>
                <w:bCs/>
                <w:sz w:val="21"/>
                <w:szCs w:val="21"/>
              </w:rPr>
              <w:t>DN 25x20x25</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vAlign w:val="center"/>
          </w:tcPr>
          <w:p w:rsidR="00770A1C" w:rsidRPr="008F055D" w:rsidRDefault="00770A1C" w:rsidP="00770A1C">
            <w:pPr>
              <w:rPr>
                <w:bCs/>
                <w:sz w:val="21"/>
                <w:szCs w:val="21"/>
              </w:rPr>
            </w:pPr>
            <w:r w:rsidRPr="008F055D">
              <w:rPr>
                <w:bCs/>
                <w:sz w:val="21"/>
                <w:szCs w:val="21"/>
              </w:rPr>
              <w:t>DN 32x20x32</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vAlign w:val="center"/>
          </w:tcPr>
          <w:p w:rsidR="00770A1C" w:rsidRPr="008F055D" w:rsidRDefault="00770A1C" w:rsidP="00770A1C">
            <w:pPr>
              <w:rPr>
                <w:bCs/>
                <w:sz w:val="21"/>
                <w:szCs w:val="21"/>
              </w:rPr>
            </w:pPr>
            <w:r w:rsidRPr="008F055D">
              <w:rPr>
                <w:bCs/>
                <w:sz w:val="21"/>
                <w:szCs w:val="21"/>
              </w:rPr>
              <w:t>DN 32x25x32</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vAlign w:val="center"/>
          </w:tcPr>
          <w:p w:rsidR="00770A1C" w:rsidRPr="008F055D" w:rsidRDefault="00770A1C" w:rsidP="00770A1C">
            <w:pPr>
              <w:rPr>
                <w:bCs/>
                <w:sz w:val="21"/>
                <w:szCs w:val="21"/>
              </w:rPr>
            </w:pPr>
            <w:r w:rsidRPr="008F055D">
              <w:rPr>
                <w:bCs/>
                <w:sz w:val="21"/>
                <w:szCs w:val="21"/>
              </w:rPr>
              <w:t>DN 40x20x40</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vAlign w:val="center"/>
          </w:tcPr>
          <w:p w:rsidR="00770A1C" w:rsidRPr="008F055D" w:rsidRDefault="00770A1C" w:rsidP="00770A1C">
            <w:pPr>
              <w:rPr>
                <w:bCs/>
                <w:sz w:val="21"/>
                <w:szCs w:val="21"/>
              </w:rPr>
            </w:pPr>
            <w:r w:rsidRPr="008F055D">
              <w:rPr>
                <w:bCs/>
                <w:sz w:val="21"/>
                <w:szCs w:val="21"/>
              </w:rPr>
              <w:t>DN 40x25x40</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vAlign w:val="center"/>
          </w:tcPr>
          <w:p w:rsidR="00770A1C" w:rsidRPr="008F055D" w:rsidRDefault="00770A1C" w:rsidP="00770A1C">
            <w:pPr>
              <w:rPr>
                <w:bCs/>
                <w:sz w:val="21"/>
                <w:szCs w:val="21"/>
              </w:rPr>
            </w:pPr>
            <w:r w:rsidRPr="008F055D">
              <w:rPr>
                <w:bCs/>
                <w:sz w:val="21"/>
                <w:szCs w:val="21"/>
              </w:rPr>
              <w:t>DN 40x32x40</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vAlign w:val="center"/>
          </w:tcPr>
          <w:p w:rsidR="00770A1C" w:rsidRPr="008F055D" w:rsidRDefault="00770A1C" w:rsidP="00770A1C">
            <w:pPr>
              <w:rPr>
                <w:bCs/>
                <w:sz w:val="21"/>
                <w:szCs w:val="21"/>
              </w:rPr>
            </w:pPr>
            <w:r w:rsidRPr="008F055D">
              <w:rPr>
                <w:bCs/>
                <w:sz w:val="21"/>
                <w:szCs w:val="21"/>
              </w:rPr>
              <w:t>DN 50x25x50</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tcPr>
          <w:p w:rsidR="00770A1C" w:rsidRPr="008F055D" w:rsidRDefault="00770A1C" w:rsidP="00770A1C">
            <w:pPr>
              <w:rPr>
                <w:sz w:val="21"/>
                <w:szCs w:val="21"/>
              </w:rPr>
            </w:pPr>
            <w:r w:rsidRPr="008F055D">
              <w:rPr>
                <w:bCs/>
                <w:sz w:val="21"/>
                <w:szCs w:val="21"/>
              </w:rPr>
              <w:t>DN 50x32x50</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tcPr>
          <w:p w:rsidR="00770A1C" w:rsidRPr="008F055D" w:rsidRDefault="00770A1C" w:rsidP="00770A1C">
            <w:pPr>
              <w:rPr>
                <w:sz w:val="21"/>
                <w:szCs w:val="21"/>
              </w:rPr>
            </w:pPr>
            <w:r w:rsidRPr="008F055D">
              <w:rPr>
                <w:bCs/>
                <w:sz w:val="21"/>
                <w:szCs w:val="21"/>
              </w:rPr>
              <w:t>DN 50x40x50</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Cs/>
                <w:sz w:val="20"/>
                <w:szCs w:val="20"/>
                <w:highlight w:val="yellow"/>
              </w:rPr>
            </w:pPr>
          </w:p>
        </w:tc>
        <w:tc>
          <w:tcPr>
            <w:tcW w:w="3949" w:type="dxa"/>
            <w:shd w:val="clear" w:color="auto" w:fill="auto"/>
          </w:tcPr>
          <w:p w:rsidR="00770A1C" w:rsidRPr="008F055D" w:rsidRDefault="00770A1C" w:rsidP="00770A1C">
            <w:pPr>
              <w:rPr>
                <w:sz w:val="21"/>
                <w:szCs w:val="21"/>
              </w:rPr>
            </w:pPr>
            <w:r w:rsidRPr="008F055D">
              <w:rPr>
                <w:bCs/>
                <w:sz w:val="21"/>
                <w:szCs w:val="21"/>
              </w:rPr>
              <w:t>DN 63x50x63</w:t>
            </w:r>
          </w:p>
        </w:tc>
        <w:tc>
          <w:tcPr>
            <w:tcW w:w="1276" w:type="dxa"/>
            <w:shd w:val="clear" w:color="auto" w:fill="auto"/>
            <w:noWrap/>
          </w:tcPr>
          <w:p w:rsidR="00770A1C" w:rsidRPr="008F055D" w:rsidRDefault="00770A1C" w:rsidP="00770A1C">
            <w:pPr>
              <w:jc w:val="center"/>
              <w:rPr>
                <w:sz w:val="21"/>
                <w:szCs w:val="21"/>
              </w:rPr>
            </w:pPr>
            <w:r w:rsidRPr="008F055D">
              <w:rPr>
                <w:sz w:val="21"/>
                <w:szCs w:val="21"/>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highlight w:val="yellow"/>
              </w:rPr>
            </w:pPr>
            <w:r w:rsidRPr="00770A1C">
              <w:rPr>
                <w:b/>
                <w:bCs/>
                <w:sz w:val="20"/>
                <w:szCs w:val="20"/>
              </w:rPr>
              <w:t>15.</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Cietās kapara caurules</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15X1</w:t>
            </w:r>
          </w:p>
        </w:tc>
        <w:tc>
          <w:tcPr>
            <w:tcW w:w="1276" w:type="dxa"/>
            <w:shd w:val="clear" w:color="auto" w:fill="auto"/>
            <w:noWrap/>
            <w:vAlign w:val="center"/>
          </w:tcPr>
          <w:p w:rsidR="00770A1C" w:rsidRPr="00770A1C" w:rsidRDefault="00770A1C" w:rsidP="008F055D">
            <w:pPr>
              <w:spacing w:line="276" w:lineRule="auto"/>
              <w:jc w:val="center"/>
              <w:rPr>
                <w:sz w:val="20"/>
                <w:szCs w:val="20"/>
              </w:rPr>
            </w:pPr>
            <w:r w:rsidRPr="00770A1C">
              <w:rPr>
                <w:bCs/>
                <w:sz w:val="20"/>
                <w:szCs w:val="20"/>
              </w:rPr>
              <w:t xml:space="preserve">1 </w:t>
            </w:r>
            <w:r w:rsidRPr="00770A1C">
              <w:rPr>
                <w:sz w:val="20"/>
                <w:szCs w:val="20"/>
              </w:rPr>
              <w:t>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18X1</w:t>
            </w:r>
          </w:p>
        </w:tc>
        <w:tc>
          <w:tcPr>
            <w:tcW w:w="1276" w:type="dxa"/>
            <w:shd w:val="clear" w:color="auto" w:fill="auto"/>
            <w:noWrap/>
            <w:vAlign w:val="center"/>
          </w:tcPr>
          <w:p w:rsidR="00770A1C" w:rsidRPr="00770A1C" w:rsidRDefault="00770A1C" w:rsidP="008F055D">
            <w:pPr>
              <w:spacing w:line="276" w:lineRule="auto"/>
              <w:jc w:val="center"/>
              <w:rPr>
                <w:sz w:val="20"/>
                <w:szCs w:val="20"/>
              </w:rPr>
            </w:pPr>
            <w:r w:rsidRPr="00770A1C">
              <w:rPr>
                <w:bCs/>
                <w:sz w:val="20"/>
                <w:szCs w:val="20"/>
              </w:rPr>
              <w:t xml:space="preserve">1 </w:t>
            </w:r>
            <w:r w:rsidRPr="00770A1C">
              <w:rPr>
                <w:sz w:val="20"/>
                <w:szCs w:val="20"/>
              </w:rPr>
              <w:t>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22X1</w:t>
            </w:r>
          </w:p>
        </w:tc>
        <w:tc>
          <w:tcPr>
            <w:tcW w:w="1276" w:type="dxa"/>
            <w:shd w:val="clear" w:color="auto" w:fill="auto"/>
            <w:noWrap/>
            <w:vAlign w:val="center"/>
          </w:tcPr>
          <w:p w:rsidR="00770A1C" w:rsidRPr="00770A1C" w:rsidRDefault="00770A1C" w:rsidP="008F055D">
            <w:pPr>
              <w:spacing w:line="276" w:lineRule="auto"/>
              <w:jc w:val="center"/>
              <w:rPr>
                <w:sz w:val="20"/>
                <w:szCs w:val="20"/>
              </w:rPr>
            </w:pPr>
            <w:r w:rsidRPr="00770A1C">
              <w:rPr>
                <w:bCs/>
                <w:sz w:val="20"/>
                <w:szCs w:val="20"/>
              </w:rPr>
              <w:t xml:space="preserve">1 </w:t>
            </w:r>
            <w:r w:rsidRPr="00770A1C">
              <w:rPr>
                <w:sz w:val="20"/>
                <w:szCs w:val="20"/>
              </w:rPr>
              <w:t>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28X1</w:t>
            </w:r>
          </w:p>
        </w:tc>
        <w:tc>
          <w:tcPr>
            <w:tcW w:w="1276" w:type="dxa"/>
            <w:shd w:val="clear" w:color="auto" w:fill="auto"/>
            <w:noWrap/>
            <w:vAlign w:val="center"/>
          </w:tcPr>
          <w:p w:rsidR="00770A1C" w:rsidRPr="00770A1C" w:rsidRDefault="00770A1C" w:rsidP="008F055D">
            <w:pPr>
              <w:spacing w:line="276" w:lineRule="auto"/>
              <w:jc w:val="center"/>
              <w:rPr>
                <w:sz w:val="20"/>
                <w:szCs w:val="20"/>
              </w:rPr>
            </w:pPr>
            <w:r w:rsidRPr="00770A1C">
              <w:rPr>
                <w:bCs/>
                <w:sz w:val="20"/>
                <w:szCs w:val="20"/>
              </w:rPr>
              <w:t xml:space="preserve">1 </w:t>
            </w:r>
            <w:r w:rsidRPr="00770A1C">
              <w:rPr>
                <w:sz w:val="20"/>
                <w:szCs w:val="20"/>
              </w:rPr>
              <w:t>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lastRenderedPageBreak/>
              <w:t>16.</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Lodējamais līkums kapara caurulēm 90</w:t>
            </w:r>
            <w:r w:rsidRPr="00770A1C">
              <w:rPr>
                <w:b/>
                <w:bCs/>
                <w:sz w:val="20"/>
                <w:szCs w:val="20"/>
                <w:vertAlign w:val="superscript"/>
              </w:rPr>
              <w:t>o</w:t>
            </w:r>
            <w:r w:rsidRPr="00770A1C">
              <w:rPr>
                <w:b/>
                <w:bCs/>
                <w:sz w:val="20"/>
                <w:szCs w:val="20"/>
              </w:rPr>
              <w:t xml:space="preserve"> AA </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17.</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Lodējamais līkums kapara caurulēm 45</w:t>
            </w:r>
            <w:r w:rsidRPr="00770A1C">
              <w:rPr>
                <w:b/>
                <w:bCs/>
                <w:sz w:val="20"/>
                <w:szCs w:val="20"/>
                <w:vertAlign w:val="superscript"/>
              </w:rPr>
              <w:t>o</w:t>
            </w:r>
            <w:r w:rsidRPr="00770A1C">
              <w:rPr>
                <w:b/>
                <w:bCs/>
                <w:sz w:val="20"/>
                <w:szCs w:val="20"/>
              </w:rPr>
              <w:t xml:space="preserve"> AA </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18.</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Lodējamais apvads kapara caurulēm</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19.</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Lodējamais </w:t>
            </w:r>
            <w:proofErr w:type="spellStart"/>
            <w:r w:rsidRPr="00770A1C">
              <w:rPr>
                <w:b/>
                <w:bCs/>
                <w:sz w:val="20"/>
                <w:szCs w:val="20"/>
              </w:rPr>
              <w:t>pusapvads</w:t>
            </w:r>
            <w:proofErr w:type="spellEnd"/>
            <w:r w:rsidRPr="00770A1C">
              <w:rPr>
                <w:b/>
                <w:bCs/>
                <w:sz w:val="20"/>
                <w:szCs w:val="20"/>
              </w:rPr>
              <w:t xml:space="preserve"> kapara caurulēm</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20.</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Lodējamā mufe kapara caurulēm</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21.</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Lodējamais </w:t>
            </w:r>
            <w:proofErr w:type="spellStart"/>
            <w:r w:rsidRPr="00770A1C">
              <w:rPr>
                <w:b/>
                <w:bCs/>
                <w:sz w:val="20"/>
                <w:szCs w:val="20"/>
              </w:rPr>
              <w:t>trejgabals</w:t>
            </w:r>
            <w:proofErr w:type="spellEnd"/>
            <w:r w:rsidRPr="00770A1C">
              <w:rPr>
                <w:b/>
                <w:bCs/>
                <w:sz w:val="20"/>
                <w:szCs w:val="20"/>
              </w:rPr>
              <w:t xml:space="preserve"> kapara caurulēm</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15x18x15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15X22X15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18X15X18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18X22X18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18X28X18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22X15X22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22X18X22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22X28X22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28X15X28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28X18X28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28X22X28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15X15X15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18X18X18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22X22X22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28X28X28</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22.</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Lodējamā pāreja ar ārējo vītni kapara caurulēm</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23.</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Lodējamā pāreja ar iekšējo vītni kapara caurulēm</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18X3/4"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24.</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Lodējamais līkums ar ārējo vītni kapara caurulēm</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15X1/2"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18X1/2"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18X3/4"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28X1"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25.</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Lodējamais līkums ar iekšējo vītni kapara caurulēm</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15X1/2"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15X3/4"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18X1/2"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18X3/4"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22X3/4"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22X1"</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28X1"</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26.</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Lodējamie </w:t>
            </w:r>
            <w:proofErr w:type="spellStart"/>
            <w:r w:rsidRPr="00770A1C">
              <w:rPr>
                <w:b/>
                <w:bCs/>
                <w:sz w:val="20"/>
                <w:szCs w:val="20"/>
              </w:rPr>
              <w:t>krustgabali</w:t>
            </w:r>
            <w:proofErr w:type="spellEnd"/>
            <w:r w:rsidRPr="00770A1C">
              <w:rPr>
                <w:b/>
                <w:bCs/>
                <w:sz w:val="20"/>
                <w:szCs w:val="20"/>
              </w:rPr>
              <w:t xml:space="preserve"> kapara caurulēm</w:t>
            </w:r>
          </w:p>
          <w:p w:rsidR="00770A1C" w:rsidRPr="00770A1C" w:rsidRDefault="00770A1C" w:rsidP="00770A1C">
            <w:pPr>
              <w:jc w:val="both"/>
              <w:rPr>
                <w:sz w:val="20"/>
                <w:szCs w:val="20"/>
              </w:rPr>
            </w:pPr>
            <w:r w:rsidRPr="00770A1C">
              <w:rPr>
                <w:bCs/>
                <w:sz w:val="18"/>
                <w:szCs w:val="18"/>
              </w:rPr>
              <w:t>savienošanas veids - lodēšana, 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15</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18</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28</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27.</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Daudzslāņu plastmasas caurules</w:t>
            </w:r>
          </w:p>
          <w:p w:rsidR="00770A1C" w:rsidRPr="00770A1C" w:rsidRDefault="00770A1C" w:rsidP="00770A1C">
            <w:pPr>
              <w:jc w:val="both"/>
              <w:rPr>
                <w:sz w:val="20"/>
                <w:szCs w:val="20"/>
              </w:rPr>
            </w:pPr>
            <w:r w:rsidRPr="00770A1C">
              <w:rPr>
                <w:bCs/>
                <w:sz w:val="18"/>
                <w:szCs w:val="18"/>
              </w:rPr>
              <w:t>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16X2</w:t>
            </w:r>
          </w:p>
        </w:tc>
        <w:tc>
          <w:tcPr>
            <w:tcW w:w="1276" w:type="dxa"/>
            <w:shd w:val="clear" w:color="auto" w:fill="auto"/>
            <w:noWrap/>
          </w:tcPr>
          <w:p w:rsidR="00770A1C" w:rsidRPr="00770A1C" w:rsidRDefault="00770A1C" w:rsidP="008F055D">
            <w:pPr>
              <w:spacing w:line="276" w:lineRule="auto"/>
              <w:jc w:val="center"/>
              <w:rPr>
                <w:sz w:val="20"/>
                <w:szCs w:val="20"/>
              </w:rPr>
            </w:pPr>
            <w:r w:rsidRPr="00770A1C">
              <w:rPr>
                <w:bCs/>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20X2</w:t>
            </w:r>
          </w:p>
        </w:tc>
        <w:tc>
          <w:tcPr>
            <w:tcW w:w="1276" w:type="dxa"/>
            <w:shd w:val="clear" w:color="auto" w:fill="auto"/>
            <w:noWrap/>
          </w:tcPr>
          <w:p w:rsidR="00770A1C" w:rsidRPr="00770A1C" w:rsidRDefault="00770A1C" w:rsidP="008F055D">
            <w:pPr>
              <w:spacing w:line="276" w:lineRule="auto"/>
              <w:jc w:val="center"/>
              <w:rPr>
                <w:sz w:val="20"/>
                <w:szCs w:val="20"/>
              </w:rPr>
            </w:pPr>
            <w:r w:rsidRPr="00770A1C">
              <w:rPr>
                <w:bCs/>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highlight w:val="yellow"/>
              </w:rPr>
            </w:pPr>
            <w:r w:rsidRPr="00770A1C">
              <w:rPr>
                <w:sz w:val="20"/>
                <w:szCs w:val="20"/>
              </w:rPr>
              <w:t>DN 26x2.5</w:t>
            </w:r>
          </w:p>
        </w:tc>
        <w:tc>
          <w:tcPr>
            <w:tcW w:w="1276" w:type="dxa"/>
            <w:shd w:val="clear" w:color="auto" w:fill="auto"/>
            <w:noWrap/>
          </w:tcPr>
          <w:p w:rsidR="00770A1C" w:rsidRPr="00770A1C" w:rsidRDefault="00770A1C" w:rsidP="008F055D">
            <w:pPr>
              <w:spacing w:line="276" w:lineRule="auto"/>
              <w:jc w:val="center"/>
              <w:rPr>
                <w:sz w:val="20"/>
                <w:szCs w:val="20"/>
              </w:rPr>
            </w:pPr>
            <w:r w:rsidRPr="00770A1C">
              <w:rPr>
                <w:bCs/>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28.</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Pārejas ar ārējo vītni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sz w:val="20"/>
                <w:szCs w:val="20"/>
              </w:rPr>
            </w:pPr>
            <w:r w:rsidRPr="00770A1C">
              <w:rPr>
                <w:bCs/>
                <w:sz w:val="18"/>
                <w:szCs w:val="18"/>
              </w:rPr>
              <w:t>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16X3/4"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16X1/2"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20X3/4"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20X1/2"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26X1"</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lastRenderedPageBreak/>
              <w:t>29.</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Pārejas ar iekšējo vītni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sz w:val="20"/>
                <w:szCs w:val="20"/>
              </w:rPr>
            </w:pPr>
            <w:r w:rsidRPr="00770A1C">
              <w:rPr>
                <w:bCs/>
                <w:sz w:val="18"/>
                <w:szCs w:val="18"/>
              </w:rPr>
              <w:t>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26X1"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30.</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Pārejas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sz w:val="20"/>
                <w:szCs w:val="20"/>
              </w:rPr>
            </w:pPr>
            <w:r w:rsidRPr="00770A1C">
              <w:rPr>
                <w:bCs/>
                <w:sz w:val="18"/>
                <w:szCs w:val="18"/>
              </w:rPr>
              <w:t>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16X16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26X26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31.</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Līkumi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sz w:val="20"/>
                <w:szCs w:val="20"/>
              </w:rPr>
            </w:pPr>
            <w:r w:rsidRPr="00770A1C">
              <w:rPr>
                <w:bCs/>
                <w:sz w:val="18"/>
                <w:szCs w:val="18"/>
              </w:rPr>
              <w:t>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16X16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26X26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32.</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Līkumi ar ārējo vītni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sz w:val="20"/>
                <w:szCs w:val="20"/>
              </w:rPr>
            </w:pPr>
            <w:r w:rsidRPr="00770A1C">
              <w:rPr>
                <w:bCs/>
                <w:sz w:val="18"/>
                <w:szCs w:val="18"/>
              </w:rPr>
              <w:t xml:space="preserve">derīgas karstam un aukstam </w:t>
            </w:r>
            <w:proofErr w:type="spellStart"/>
            <w:r w:rsidRPr="00770A1C">
              <w:rPr>
                <w:bCs/>
                <w:sz w:val="18"/>
                <w:szCs w:val="18"/>
              </w:rPr>
              <w:t>ūdenvadam</w:t>
            </w:r>
            <w:proofErr w:type="spellEnd"/>
            <w:r w:rsidRPr="00770A1C">
              <w:rPr>
                <w:bCs/>
                <w:sz w:val="18"/>
                <w:szCs w:val="18"/>
              </w:rPr>
              <w:t>,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tcBorders>
              <w:bottom w:val="single" w:sz="4" w:space="0" w:color="auto"/>
            </w:tcBorders>
            <w:shd w:val="clear" w:color="auto" w:fill="auto"/>
            <w:noWrap/>
            <w:vAlign w:val="center"/>
          </w:tcPr>
          <w:p w:rsidR="00770A1C" w:rsidRPr="00770A1C" w:rsidRDefault="00770A1C" w:rsidP="00770A1C">
            <w:pPr>
              <w:jc w:val="center"/>
              <w:rPr>
                <w:sz w:val="20"/>
                <w:szCs w:val="20"/>
              </w:rPr>
            </w:pPr>
          </w:p>
        </w:tc>
        <w:tc>
          <w:tcPr>
            <w:tcW w:w="3949" w:type="dxa"/>
            <w:tcBorders>
              <w:bottom w:val="single" w:sz="4" w:space="0" w:color="auto"/>
            </w:tcBorders>
            <w:shd w:val="clear" w:color="auto" w:fill="auto"/>
            <w:vAlign w:val="center"/>
          </w:tcPr>
          <w:p w:rsidR="00770A1C" w:rsidRPr="00770A1C" w:rsidRDefault="00770A1C" w:rsidP="00770A1C">
            <w:pPr>
              <w:rPr>
                <w:sz w:val="20"/>
                <w:szCs w:val="20"/>
              </w:rPr>
            </w:pPr>
            <w:r w:rsidRPr="00770A1C">
              <w:rPr>
                <w:sz w:val="20"/>
                <w:szCs w:val="20"/>
              </w:rPr>
              <w:t>DN 26X1"</w:t>
            </w:r>
          </w:p>
        </w:tc>
        <w:tc>
          <w:tcPr>
            <w:tcW w:w="1276" w:type="dxa"/>
            <w:tcBorders>
              <w:bottom w:val="single" w:sz="4" w:space="0" w:color="auto"/>
            </w:tcBorders>
            <w:shd w:val="clear" w:color="auto" w:fill="auto"/>
            <w:noWrap/>
          </w:tcPr>
          <w:p w:rsidR="00770A1C" w:rsidRPr="00770A1C" w:rsidRDefault="00770A1C" w:rsidP="00770A1C">
            <w:pPr>
              <w:jc w:val="center"/>
            </w:pPr>
            <w:r w:rsidRPr="00770A1C">
              <w:rPr>
                <w:sz w:val="20"/>
                <w:szCs w:val="20"/>
              </w:rPr>
              <w:t>1 gab.</w:t>
            </w:r>
          </w:p>
        </w:tc>
        <w:tc>
          <w:tcPr>
            <w:tcW w:w="2569" w:type="dxa"/>
            <w:tcBorders>
              <w:bottom w:val="single" w:sz="4" w:space="0" w:color="auto"/>
            </w:tcBorders>
            <w:vAlign w:val="center"/>
          </w:tcPr>
          <w:p w:rsidR="00770A1C" w:rsidRPr="00770A1C" w:rsidRDefault="00770A1C" w:rsidP="00770A1C">
            <w:pPr>
              <w:jc w:val="center"/>
              <w:rPr>
                <w:sz w:val="20"/>
                <w:szCs w:val="20"/>
              </w:rPr>
            </w:pPr>
          </w:p>
        </w:tc>
        <w:tc>
          <w:tcPr>
            <w:tcW w:w="1701" w:type="dxa"/>
            <w:tcBorders>
              <w:bottom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tcBorders>
              <w:bottom w:val="single" w:sz="4" w:space="0" w:color="auto"/>
            </w:tcBorders>
            <w:shd w:val="clear" w:color="auto" w:fill="auto"/>
            <w:noWrap/>
            <w:vAlign w:val="center"/>
          </w:tcPr>
          <w:p w:rsidR="00770A1C" w:rsidRPr="00770A1C" w:rsidRDefault="00770A1C" w:rsidP="00770A1C">
            <w:pPr>
              <w:jc w:val="center"/>
              <w:rPr>
                <w:b/>
                <w:bCs/>
                <w:sz w:val="20"/>
                <w:szCs w:val="20"/>
              </w:rPr>
            </w:pPr>
            <w:r w:rsidRPr="00770A1C">
              <w:rPr>
                <w:b/>
                <w:bCs/>
                <w:sz w:val="20"/>
                <w:szCs w:val="20"/>
              </w:rPr>
              <w:t>33.</w:t>
            </w:r>
          </w:p>
        </w:tc>
        <w:tc>
          <w:tcPr>
            <w:tcW w:w="5225" w:type="dxa"/>
            <w:gridSpan w:val="2"/>
            <w:tcBorders>
              <w:bottom w:val="single" w:sz="4" w:space="0" w:color="auto"/>
            </w:tcBorders>
            <w:shd w:val="clear" w:color="auto" w:fill="auto"/>
            <w:vAlign w:val="center"/>
          </w:tcPr>
          <w:p w:rsidR="00770A1C" w:rsidRPr="00770A1C" w:rsidRDefault="00770A1C" w:rsidP="00770A1C">
            <w:pPr>
              <w:jc w:val="both"/>
              <w:rPr>
                <w:b/>
                <w:bCs/>
                <w:sz w:val="20"/>
                <w:szCs w:val="20"/>
              </w:rPr>
            </w:pPr>
            <w:r w:rsidRPr="00770A1C">
              <w:rPr>
                <w:b/>
                <w:bCs/>
                <w:sz w:val="20"/>
                <w:szCs w:val="20"/>
              </w:rPr>
              <w:t>Līkumi ar iekšējo vītni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sz w:val="20"/>
                <w:szCs w:val="20"/>
              </w:rPr>
            </w:pPr>
            <w:r w:rsidRPr="00770A1C">
              <w:rPr>
                <w:bCs/>
                <w:sz w:val="18"/>
                <w:szCs w:val="18"/>
              </w:rPr>
              <w:t>derīgas karstam un aukstam ūdensvadam, apkures sistēmām ar pastāvīgu spiedienu un temperatūru</w:t>
            </w:r>
          </w:p>
        </w:tc>
        <w:tc>
          <w:tcPr>
            <w:tcW w:w="2569" w:type="dxa"/>
            <w:tcBorders>
              <w:bottom w:val="single" w:sz="4" w:space="0" w:color="auto"/>
            </w:tcBorders>
            <w:vAlign w:val="center"/>
          </w:tcPr>
          <w:p w:rsidR="00770A1C" w:rsidRPr="00770A1C" w:rsidRDefault="00770A1C" w:rsidP="00770A1C">
            <w:pPr>
              <w:jc w:val="center"/>
              <w:rPr>
                <w:sz w:val="20"/>
                <w:szCs w:val="20"/>
              </w:rPr>
            </w:pPr>
          </w:p>
        </w:tc>
        <w:tc>
          <w:tcPr>
            <w:tcW w:w="1701" w:type="dxa"/>
            <w:tcBorders>
              <w:bottom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16X3/4"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26X1"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34.</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Trejgabali</w:t>
            </w:r>
            <w:proofErr w:type="spellEnd"/>
            <w:r w:rsidRPr="00770A1C">
              <w:rPr>
                <w:b/>
                <w:bCs/>
                <w:sz w:val="20"/>
                <w:szCs w:val="20"/>
              </w:rPr>
              <w:t xml:space="preserve">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sz w:val="20"/>
                <w:szCs w:val="20"/>
              </w:rPr>
            </w:pPr>
            <w:r w:rsidRPr="00770A1C">
              <w:rPr>
                <w:bCs/>
                <w:sz w:val="18"/>
                <w:szCs w:val="18"/>
              </w:rPr>
              <w:t>derīgas karstam un aukstam ūdensvadam,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color w:val="00B0F0"/>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color w:val="00B0F0"/>
                <w:sz w:val="20"/>
                <w:szCs w:val="20"/>
              </w:rPr>
            </w:pPr>
          </w:p>
        </w:tc>
        <w:tc>
          <w:tcPr>
            <w:tcW w:w="1701" w:type="dxa"/>
            <w:vAlign w:val="center"/>
          </w:tcPr>
          <w:p w:rsidR="00770A1C" w:rsidRPr="00770A1C" w:rsidRDefault="00770A1C" w:rsidP="00770A1C">
            <w:pPr>
              <w:jc w:val="center"/>
              <w:rPr>
                <w:color w:val="00B0F0"/>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color w:val="00B0F0"/>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color w:val="00B0F0"/>
                <w:sz w:val="20"/>
                <w:szCs w:val="20"/>
              </w:rPr>
            </w:pPr>
          </w:p>
        </w:tc>
        <w:tc>
          <w:tcPr>
            <w:tcW w:w="1701" w:type="dxa"/>
            <w:vAlign w:val="center"/>
          </w:tcPr>
          <w:p w:rsidR="00770A1C" w:rsidRPr="00770A1C" w:rsidRDefault="00770A1C" w:rsidP="00770A1C">
            <w:pPr>
              <w:jc w:val="center"/>
              <w:rPr>
                <w:color w:val="00B0F0"/>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color w:val="00B0F0"/>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color w:val="00B0F0"/>
                <w:sz w:val="20"/>
                <w:szCs w:val="20"/>
              </w:rPr>
            </w:pPr>
          </w:p>
        </w:tc>
        <w:tc>
          <w:tcPr>
            <w:tcW w:w="1701" w:type="dxa"/>
            <w:vAlign w:val="center"/>
          </w:tcPr>
          <w:p w:rsidR="00770A1C" w:rsidRPr="00770A1C" w:rsidRDefault="00770A1C" w:rsidP="00770A1C">
            <w:pPr>
              <w:jc w:val="center"/>
              <w:rPr>
                <w:color w:val="00B0F0"/>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35.</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Trejgabals</w:t>
            </w:r>
            <w:proofErr w:type="spellEnd"/>
            <w:r w:rsidRPr="00770A1C">
              <w:rPr>
                <w:b/>
                <w:bCs/>
                <w:sz w:val="20"/>
                <w:szCs w:val="20"/>
              </w:rPr>
              <w:t xml:space="preserve"> ar ārējo vītni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sz w:val="20"/>
                <w:szCs w:val="20"/>
              </w:rPr>
            </w:pPr>
            <w:r w:rsidRPr="00770A1C">
              <w:rPr>
                <w:bCs/>
                <w:sz w:val="18"/>
                <w:szCs w:val="18"/>
              </w:rPr>
              <w:t xml:space="preserve">derīgas karstam un aukstam </w:t>
            </w:r>
            <w:proofErr w:type="spellStart"/>
            <w:r w:rsidRPr="00770A1C">
              <w:rPr>
                <w:bCs/>
                <w:sz w:val="18"/>
                <w:szCs w:val="18"/>
              </w:rPr>
              <w:t>ūdenvadam</w:t>
            </w:r>
            <w:proofErr w:type="spellEnd"/>
            <w:r w:rsidRPr="00770A1C">
              <w:rPr>
                <w:bCs/>
                <w:sz w:val="18"/>
                <w:szCs w:val="18"/>
              </w:rPr>
              <w:t>, apkures sistēmām ar pastāvīgu spiedienu un temperatūru</w:t>
            </w:r>
          </w:p>
        </w:tc>
        <w:tc>
          <w:tcPr>
            <w:tcW w:w="2569" w:type="dxa"/>
            <w:vAlign w:val="center"/>
          </w:tcPr>
          <w:p w:rsidR="00770A1C" w:rsidRPr="00770A1C" w:rsidRDefault="00770A1C" w:rsidP="00770A1C">
            <w:pPr>
              <w:jc w:val="center"/>
              <w:rPr>
                <w:color w:val="00B0F0"/>
                <w:sz w:val="20"/>
                <w:szCs w:val="20"/>
              </w:rPr>
            </w:pPr>
          </w:p>
        </w:tc>
        <w:tc>
          <w:tcPr>
            <w:tcW w:w="1701" w:type="dxa"/>
            <w:vAlign w:val="center"/>
          </w:tcPr>
          <w:p w:rsidR="00770A1C" w:rsidRPr="00770A1C" w:rsidRDefault="00770A1C" w:rsidP="00770A1C">
            <w:pPr>
              <w:jc w:val="center"/>
              <w:rPr>
                <w:color w:val="00B0F0"/>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16-1/2" - 16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20-3/4" - 20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26-1" - 26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36.</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Trejgabals</w:t>
            </w:r>
            <w:proofErr w:type="spellEnd"/>
            <w:r w:rsidRPr="00770A1C">
              <w:rPr>
                <w:b/>
                <w:bCs/>
                <w:sz w:val="20"/>
                <w:szCs w:val="20"/>
              </w:rPr>
              <w:t xml:space="preserve"> ar iekšējo vītni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b/>
                <w:bCs/>
                <w:sz w:val="20"/>
                <w:szCs w:val="20"/>
              </w:rPr>
            </w:pPr>
            <w:r w:rsidRPr="00770A1C">
              <w:rPr>
                <w:bCs/>
                <w:sz w:val="18"/>
                <w:szCs w:val="18"/>
              </w:rPr>
              <w:t xml:space="preserve">derīgas karstam un aukstam </w:t>
            </w:r>
            <w:proofErr w:type="spellStart"/>
            <w:r w:rsidRPr="00770A1C">
              <w:rPr>
                <w:bCs/>
                <w:sz w:val="18"/>
                <w:szCs w:val="18"/>
              </w:rPr>
              <w:t>ūdenvadam</w:t>
            </w:r>
            <w:proofErr w:type="spellEnd"/>
            <w:r w:rsidRPr="00770A1C">
              <w:rPr>
                <w:bCs/>
                <w:sz w:val="18"/>
                <w:szCs w:val="18"/>
              </w:rPr>
              <w:t>,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16-1/2" - 16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20-3/4" - 20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26-1" - 26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37.</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Krustgabali</w:t>
            </w:r>
            <w:proofErr w:type="spellEnd"/>
            <w:r w:rsidRPr="00770A1C">
              <w:rPr>
                <w:b/>
                <w:bCs/>
                <w:sz w:val="20"/>
                <w:szCs w:val="20"/>
              </w:rPr>
              <w:t xml:space="preserve"> daudzslāņu plastmasas caurulēm (</w:t>
            </w:r>
            <w:proofErr w:type="spellStart"/>
            <w:r w:rsidRPr="00770A1C">
              <w:rPr>
                <w:b/>
                <w:bCs/>
                <w:sz w:val="20"/>
                <w:szCs w:val="20"/>
              </w:rPr>
              <w:t>saskrūve</w:t>
            </w:r>
            <w:proofErr w:type="spellEnd"/>
            <w:r w:rsidRPr="00770A1C">
              <w:rPr>
                <w:b/>
                <w:bCs/>
                <w:sz w:val="20"/>
                <w:szCs w:val="20"/>
              </w:rPr>
              <w:t>)</w:t>
            </w:r>
          </w:p>
          <w:p w:rsidR="00770A1C" w:rsidRPr="00770A1C" w:rsidRDefault="00770A1C" w:rsidP="00770A1C">
            <w:pPr>
              <w:jc w:val="both"/>
              <w:rPr>
                <w:sz w:val="20"/>
                <w:szCs w:val="20"/>
              </w:rPr>
            </w:pPr>
            <w:r w:rsidRPr="00770A1C">
              <w:rPr>
                <w:bCs/>
                <w:sz w:val="18"/>
                <w:szCs w:val="18"/>
              </w:rPr>
              <w:t xml:space="preserve">derīgas karstam un aukstam </w:t>
            </w:r>
            <w:proofErr w:type="spellStart"/>
            <w:r w:rsidRPr="00770A1C">
              <w:rPr>
                <w:bCs/>
                <w:sz w:val="18"/>
                <w:szCs w:val="18"/>
              </w:rPr>
              <w:t>ūdenvadam</w:t>
            </w:r>
            <w:proofErr w:type="spellEnd"/>
            <w:r w:rsidRPr="00770A1C">
              <w:rPr>
                <w:bCs/>
                <w:sz w:val="18"/>
                <w:szCs w:val="18"/>
              </w:rPr>
              <w:t>,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26</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lastRenderedPageBreak/>
              <w:t>38.</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caurules</w:t>
            </w:r>
          </w:p>
          <w:p w:rsidR="00770A1C" w:rsidRPr="00770A1C" w:rsidRDefault="00770A1C" w:rsidP="00770A1C">
            <w:pPr>
              <w:jc w:val="both"/>
              <w:rPr>
                <w:sz w:val="20"/>
                <w:szCs w:val="20"/>
              </w:rPr>
            </w:pPr>
            <w:r w:rsidRPr="00770A1C">
              <w:rPr>
                <w:bCs/>
                <w:sz w:val="18"/>
                <w:szCs w:val="18"/>
              </w:rPr>
              <w:t xml:space="preserve">caurule paredzēta aukstajam un </w:t>
            </w:r>
            <w:proofErr w:type="spellStart"/>
            <w:r w:rsidRPr="00770A1C">
              <w:rPr>
                <w:bCs/>
                <w:sz w:val="18"/>
                <w:szCs w:val="18"/>
              </w:rPr>
              <w:t>dzeramajamūdenim</w:t>
            </w:r>
            <w:proofErr w:type="spellEnd"/>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 mm</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 mm</w:t>
            </w:r>
          </w:p>
        </w:tc>
        <w:tc>
          <w:tcPr>
            <w:tcW w:w="1276" w:type="dxa"/>
            <w:shd w:val="clear" w:color="auto" w:fill="auto"/>
            <w:noWrap/>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 mm</w:t>
            </w:r>
          </w:p>
        </w:tc>
        <w:tc>
          <w:tcPr>
            <w:tcW w:w="1276" w:type="dxa"/>
            <w:shd w:val="clear" w:color="auto" w:fill="auto"/>
            <w:noWrap/>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 xml:space="preserve">DN 40 mm </w:t>
            </w:r>
          </w:p>
        </w:tc>
        <w:tc>
          <w:tcPr>
            <w:tcW w:w="1276" w:type="dxa"/>
            <w:shd w:val="clear" w:color="auto" w:fill="auto"/>
            <w:noWrap/>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 mm</w:t>
            </w:r>
          </w:p>
        </w:tc>
        <w:tc>
          <w:tcPr>
            <w:tcW w:w="1276" w:type="dxa"/>
            <w:shd w:val="clear" w:color="auto" w:fill="auto"/>
            <w:noWrap/>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 mm</w:t>
            </w:r>
          </w:p>
        </w:tc>
        <w:tc>
          <w:tcPr>
            <w:tcW w:w="1276" w:type="dxa"/>
            <w:shd w:val="clear" w:color="auto" w:fill="auto"/>
            <w:noWrap/>
          </w:tcPr>
          <w:p w:rsidR="00770A1C" w:rsidRPr="00770A1C" w:rsidRDefault="00770A1C" w:rsidP="00770A1C">
            <w:pPr>
              <w:jc w:val="center"/>
              <w:rPr>
                <w:sz w:val="20"/>
                <w:szCs w:val="20"/>
              </w:rPr>
            </w:pPr>
            <w:r w:rsidRPr="00770A1C">
              <w:rPr>
                <w:sz w:val="20"/>
                <w:szCs w:val="20"/>
              </w:rPr>
              <w:t>1 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39.</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pārejas (mufes)</w:t>
            </w:r>
          </w:p>
          <w:p w:rsidR="00770A1C" w:rsidRPr="00770A1C" w:rsidRDefault="00770A1C" w:rsidP="00770A1C">
            <w:pPr>
              <w:jc w:val="both"/>
              <w:rPr>
                <w:b/>
                <w:bCs/>
                <w:sz w:val="20"/>
                <w:szCs w:val="20"/>
              </w:rPr>
            </w:pPr>
            <w:r w:rsidRPr="00770A1C">
              <w:rPr>
                <w:bCs/>
                <w:sz w:val="18"/>
                <w:szCs w:val="18"/>
              </w:rPr>
              <w:t>polietilēna veidgabali paredzēti aukstajam un dzeramajam ūdenim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40.</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pārejas ar ārējo vītni</w:t>
            </w:r>
          </w:p>
          <w:p w:rsidR="00770A1C" w:rsidRPr="00770A1C" w:rsidRDefault="00770A1C" w:rsidP="00770A1C">
            <w:pPr>
              <w:jc w:val="both"/>
              <w:rPr>
                <w:sz w:val="20"/>
                <w:szCs w:val="20"/>
              </w:rPr>
            </w:pPr>
            <w:r w:rsidRPr="00770A1C">
              <w:rPr>
                <w:bCs/>
                <w:sz w:val="18"/>
                <w:szCs w:val="18"/>
              </w:rPr>
              <w:t>polietilēna veidgabali paredzēti aukstajam un dzeramajam ūdenim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40x1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63x2"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41.</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pārejas ar iekšējo vītni</w:t>
            </w:r>
          </w:p>
          <w:p w:rsidR="00770A1C" w:rsidRPr="00770A1C" w:rsidRDefault="00770A1C" w:rsidP="00770A1C">
            <w:pPr>
              <w:jc w:val="both"/>
              <w:rPr>
                <w:b/>
                <w:bCs/>
                <w:sz w:val="20"/>
                <w:szCs w:val="20"/>
              </w:rPr>
            </w:pPr>
            <w:r w:rsidRPr="00770A1C">
              <w:rPr>
                <w:bCs/>
                <w:sz w:val="18"/>
                <w:szCs w:val="18"/>
              </w:rPr>
              <w:t>polietilēna veidgabali paredzēti aukstajam un dzeramajam ūdenim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40x1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63x2"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42.</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līkumi</w:t>
            </w:r>
          </w:p>
          <w:p w:rsidR="00770A1C" w:rsidRPr="00770A1C" w:rsidRDefault="00770A1C" w:rsidP="00770A1C">
            <w:pPr>
              <w:jc w:val="both"/>
              <w:rPr>
                <w:b/>
                <w:bCs/>
                <w:sz w:val="20"/>
                <w:szCs w:val="20"/>
              </w:rPr>
            </w:pPr>
            <w:r w:rsidRPr="00770A1C">
              <w:rPr>
                <w:bCs/>
                <w:sz w:val="18"/>
                <w:szCs w:val="18"/>
              </w:rPr>
              <w:t>polietilēna veidgabali paredzēti aukstajam un dzeramajam ūdenim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43.</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līkumi ar ārējo vītni</w:t>
            </w:r>
          </w:p>
          <w:p w:rsidR="00770A1C" w:rsidRPr="00770A1C" w:rsidRDefault="00770A1C" w:rsidP="00770A1C">
            <w:pPr>
              <w:jc w:val="both"/>
              <w:rPr>
                <w:sz w:val="20"/>
                <w:szCs w:val="20"/>
              </w:rPr>
            </w:pPr>
            <w:r w:rsidRPr="00770A1C">
              <w:rPr>
                <w:bCs/>
                <w:sz w:val="18"/>
                <w:szCs w:val="18"/>
              </w:rPr>
              <w:t>polietilēna veidgabali paredzēti aukstajam un dzeramajam ūdenim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40x1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63x2"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44.</w:t>
            </w:r>
          </w:p>
        </w:tc>
        <w:tc>
          <w:tcPr>
            <w:tcW w:w="5225" w:type="dxa"/>
            <w:gridSpan w:val="2"/>
            <w:shd w:val="clear" w:color="auto" w:fill="auto"/>
            <w:vAlign w:val="center"/>
          </w:tcPr>
          <w:p w:rsidR="00770A1C" w:rsidRPr="00770A1C" w:rsidRDefault="00770A1C" w:rsidP="00770A1C">
            <w:pPr>
              <w:rPr>
                <w:b/>
                <w:bCs/>
                <w:sz w:val="20"/>
                <w:szCs w:val="20"/>
              </w:rPr>
            </w:pPr>
            <w:proofErr w:type="spellStart"/>
            <w:r w:rsidRPr="00770A1C">
              <w:rPr>
                <w:b/>
                <w:bCs/>
                <w:sz w:val="20"/>
                <w:szCs w:val="20"/>
              </w:rPr>
              <w:t>Polietlēna</w:t>
            </w:r>
            <w:proofErr w:type="spellEnd"/>
            <w:r w:rsidRPr="00770A1C">
              <w:rPr>
                <w:b/>
                <w:bCs/>
                <w:sz w:val="20"/>
                <w:szCs w:val="20"/>
              </w:rPr>
              <w:t xml:space="preserve"> cauruļu līkumi ar iekšējo vītni</w:t>
            </w:r>
          </w:p>
          <w:p w:rsidR="00770A1C" w:rsidRPr="00770A1C" w:rsidRDefault="00770A1C" w:rsidP="00770A1C">
            <w:pPr>
              <w:rPr>
                <w:b/>
                <w:bCs/>
                <w:sz w:val="20"/>
                <w:szCs w:val="20"/>
              </w:rPr>
            </w:pPr>
            <w:r w:rsidRPr="00770A1C">
              <w:rPr>
                <w:bCs/>
                <w:sz w:val="18"/>
                <w:szCs w:val="18"/>
              </w:rPr>
              <w:t>polietilēna veidgabali paredzēti aukstajam un dzeramajam ūdenim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rPr>
          <w:trHeight w:val="143"/>
        </w:trPr>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20X1/2"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25x3/4"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32x1"</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40x1 1/4"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50x1 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63x2"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45.</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w:t>
            </w:r>
            <w:proofErr w:type="spellStart"/>
            <w:r w:rsidRPr="00770A1C">
              <w:rPr>
                <w:b/>
                <w:bCs/>
                <w:sz w:val="20"/>
                <w:szCs w:val="20"/>
              </w:rPr>
              <w:t>trejgabali</w:t>
            </w:r>
            <w:proofErr w:type="spellEnd"/>
          </w:p>
          <w:p w:rsidR="00770A1C" w:rsidRPr="00770A1C" w:rsidRDefault="00770A1C" w:rsidP="00770A1C">
            <w:pPr>
              <w:jc w:val="both"/>
              <w:rPr>
                <w:sz w:val="20"/>
                <w:szCs w:val="20"/>
              </w:rPr>
            </w:pPr>
            <w:r w:rsidRPr="00770A1C">
              <w:rPr>
                <w:bCs/>
                <w:sz w:val="18"/>
                <w:szCs w:val="18"/>
              </w:rPr>
              <w:t>polietilēna veidgabali paredzēti aukstajam un dzeramajam ūdenim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25</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32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40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50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63</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both"/>
              <w:rPr>
                <w:b/>
                <w:bCs/>
                <w:sz w:val="20"/>
                <w:szCs w:val="20"/>
              </w:rPr>
            </w:pPr>
            <w:r w:rsidRPr="00770A1C">
              <w:rPr>
                <w:b/>
                <w:bCs/>
                <w:sz w:val="20"/>
                <w:szCs w:val="20"/>
              </w:rPr>
              <w:lastRenderedPageBreak/>
              <w:t>46.</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w:t>
            </w:r>
            <w:proofErr w:type="spellStart"/>
            <w:r w:rsidRPr="00770A1C">
              <w:rPr>
                <w:b/>
                <w:bCs/>
                <w:sz w:val="20"/>
                <w:szCs w:val="20"/>
              </w:rPr>
              <w:t>trejgabali</w:t>
            </w:r>
            <w:proofErr w:type="spellEnd"/>
            <w:r w:rsidRPr="00770A1C">
              <w:rPr>
                <w:b/>
                <w:bCs/>
                <w:sz w:val="20"/>
                <w:szCs w:val="20"/>
              </w:rPr>
              <w:t xml:space="preserve"> ar iekšējo vītni</w:t>
            </w:r>
          </w:p>
          <w:p w:rsidR="00770A1C" w:rsidRPr="00770A1C" w:rsidRDefault="00770A1C" w:rsidP="00770A1C">
            <w:pPr>
              <w:jc w:val="both"/>
              <w:rPr>
                <w:sz w:val="20"/>
                <w:szCs w:val="20"/>
              </w:rPr>
            </w:pPr>
            <w:r w:rsidRPr="00770A1C">
              <w:rPr>
                <w:bCs/>
                <w:sz w:val="18"/>
                <w:szCs w:val="18"/>
              </w:rPr>
              <w:t>polietilēna veidgabali paredzēti aukstajam un dzeramajam ūdenim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40x1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63x2"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47.</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pārejas (mufes)</w:t>
            </w:r>
          </w:p>
          <w:p w:rsidR="00770A1C" w:rsidRPr="00770A1C" w:rsidRDefault="00770A1C" w:rsidP="00770A1C">
            <w:pPr>
              <w:jc w:val="both"/>
              <w:rPr>
                <w:b/>
                <w:bCs/>
                <w:sz w:val="20"/>
                <w:szCs w:val="20"/>
              </w:rPr>
            </w:pPr>
            <w:r w:rsidRPr="00770A1C">
              <w:rPr>
                <w:bCs/>
                <w:sz w:val="18"/>
                <w:szCs w:val="18"/>
              </w:rPr>
              <w:t>bronzas veidgabali paredzēti polipropilēna cauruļu savienošanai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48.</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pārejas ar ārējo vītni</w:t>
            </w:r>
          </w:p>
          <w:p w:rsidR="00770A1C" w:rsidRPr="00770A1C" w:rsidRDefault="00770A1C" w:rsidP="00770A1C">
            <w:pPr>
              <w:jc w:val="both"/>
              <w:rPr>
                <w:b/>
                <w:bCs/>
                <w:sz w:val="20"/>
                <w:szCs w:val="20"/>
              </w:rPr>
            </w:pPr>
            <w:r w:rsidRPr="00770A1C">
              <w:rPr>
                <w:bCs/>
                <w:sz w:val="18"/>
                <w:szCs w:val="18"/>
              </w:rPr>
              <w:t>bronzas veidgabali paredzēti polipropilēna cauruļu savienošanai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40x1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63x2"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49.</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pārejas ar iekšējo vītni</w:t>
            </w:r>
          </w:p>
          <w:p w:rsidR="00770A1C" w:rsidRPr="00770A1C" w:rsidRDefault="00770A1C" w:rsidP="00770A1C">
            <w:pPr>
              <w:jc w:val="both"/>
              <w:rPr>
                <w:sz w:val="20"/>
                <w:szCs w:val="20"/>
              </w:rPr>
            </w:pPr>
            <w:r w:rsidRPr="00770A1C">
              <w:rPr>
                <w:bCs/>
                <w:sz w:val="18"/>
                <w:szCs w:val="18"/>
              </w:rPr>
              <w:t>bronzas veidgabali paredzēti polipropilēna cauruļu savienošanai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40x1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tcBorders>
              <w:bottom w:val="single" w:sz="4" w:space="0" w:color="auto"/>
            </w:tcBorders>
            <w:shd w:val="clear" w:color="auto" w:fill="auto"/>
            <w:noWrap/>
            <w:vAlign w:val="center"/>
          </w:tcPr>
          <w:p w:rsidR="00770A1C" w:rsidRPr="00770A1C" w:rsidRDefault="00770A1C" w:rsidP="00770A1C">
            <w:pPr>
              <w:jc w:val="center"/>
              <w:rPr>
                <w:sz w:val="20"/>
                <w:szCs w:val="20"/>
              </w:rPr>
            </w:pPr>
          </w:p>
        </w:tc>
        <w:tc>
          <w:tcPr>
            <w:tcW w:w="3949" w:type="dxa"/>
            <w:tcBorders>
              <w:bottom w:val="single" w:sz="4" w:space="0" w:color="auto"/>
            </w:tcBorders>
            <w:shd w:val="clear" w:color="auto" w:fill="auto"/>
            <w:vAlign w:val="center"/>
          </w:tcPr>
          <w:p w:rsidR="00770A1C" w:rsidRPr="00770A1C" w:rsidRDefault="00770A1C" w:rsidP="00770A1C">
            <w:pPr>
              <w:rPr>
                <w:sz w:val="20"/>
                <w:szCs w:val="20"/>
              </w:rPr>
            </w:pPr>
            <w:r w:rsidRPr="00770A1C">
              <w:rPr>
                <w:sz w:val="20"/>
                <w:szCs w:val="20"/>
              </w:rPr>
              <w:t>DN 63x2"</w:t>
            </w:r>
          </w:p>
        </w:tc>
        <w:tc>
          <w:tcPr>
            <w:tcW w:w="1276" w:type="dxa"/>
            <w:tcBorders>
              <w:bottom w:val="single" w:sz="4" w:space="0" w:color="auto"/>
            </w:tcBorders>
            <w:shd w:val="clear" w:color="auto" w:fill="auto"/>
            <w:noWrap/>
          </w:tcPr>
          <w:p w:rsidR="00770A1C" w:rsidRPr="00770A1C" w:rsidRDefault="00770A1C" w:rsidP="00770A1C">
            <w:pPr>
              <w:jc w:val="center"/>
            </w:pPr>
            <w:r w:rsidRPr="00770A1C">
              <w:rPr>
                <w:sz w:val="20"/>
                <w:szCs w:val="20"/>
              </w:rPr>
              <w:t>1 gab.</w:t>
            </w:r>
          </w:p>
        </w:tc>
        <w:tc>
          <w:tcPr>
            <w:tcW w:w="2569" w:type="dxa"/>
            <w:tcBorders>
              <w:bottom w:val="single" w:sz="4" w:space="0" w:color="auto"/>
            </w:tcBorders>
            <w:vAlign w:val="center"/>
          </w:tcPr>
          <w:p w:rsidR="00770A1C" w:rsidRPr="00770A1C" w:rsidRDefault="00770A1C" w:rsidP="00770A1C">
            <w:pPr>
              <w:jc w:val="center"/>
              <w:rPr>
                <w:sz w:val="20"/>
                <w:szCs w:val="20"/>
              </w:rPr>
            </w:pPr>
          </w:p>
        </w:tc>
        <w:tc>
          <w:tcPr>
            <w:tcW w:w="1701" w:type="dxa"/>
            <w:tcBorders>
              <w:bottom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tcBorders>
              <w:bottom w:val="single" w:sz="4" w:space="0" w:color="auto"/>
            </w:tcBorders>
            <w:shd w:val="clear" w:color="auto" w:fill="auto"/>
            <w:noWrap/>
            <w:vAlign w:val="center"/>
          </w:tcPr>
          <w:p w:rsidR="00770A1C" w:rsidRPr="00770A1C" w:rsidRDefault="00770A1C" w:rsidP="00770A1C">
            <w:pPr>
              <w:jc w:val="center"/>
              <w:rPr>
                <w:b/>
                <w:bCs/>
                <w:sz w:val="20"/>
                <w:szCs w:val="20"/>
              </w:rPr>
            </w:pPr>
            <w:r w:rsidRPr="00770A1C">
              <w:rPr>
                <w:b/>
                <w:bCs/>
                <w:sz w:val="20"/>
                <w:szCs w:val="20"/>
              </w:rPr>
              <w:t>50.</w:t>
            </w:r>
          </w:p>
        </w:tc>
        <w:tc>
          <w:tcPr>
            <w:tcW w:w="5225" w:type="dxa"/>
            <w:gridSpan w:val="2"/>
            <w:tcBorders>
              <w:bottom w:val="single" w:sz="4" w:space="0" w:color="auto"/>
            </w:tcBorders>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līkumi</w:t>
            </w:r>
          </w:p>
          <w:p w:rsidR="00770A1C" w:rsidRPr="00770A1C" w:rsidRDefault="00770A1C" w:rsidP="00770A1C">
            <w:pPr>
              <w:jc w:val="both"/>
              <w:rPr>
                <w:b/>
                <w:bCs/>
                <w:sz w:val="20"/>
                <w:szCs w:val="20"/>
              </w:rPr>
            </w:pPr>
            <w:r w:rsidRPr="00770A1C">
              <w:rPr>
                <w:bCs/>
                <w:sz w:val="18"/>
                <w:szCs w:val="18"/>
              </w:rPr>
              <w:t>bronzas veidgabali paredzēti polipropilēna cauruļu savienošanai</w:t>
            </w:r>
          </w:p>
        </w:tc>
        <w:tc>
          <w:tcPr>
            <w:tcW w:w="2569" w:type="dxa"/>
            <w:tcBorders>
              <w:bottom w:val="single" w:sz="4" w:space="0" w:color="auto"/>
            </w:tcBorders>
            <w:vAlign w:val="center"/>
          </w:tcPr>
          <w:p w:rsidR="00770A1C" w:rsidRPr="00770A1C" w:rsidRDefault="00770A1C" w:rsidP="00770A1C">
            <w:pPr>
              <w:jc w:val="center"/>
              <w:rPr>
                <w:sz w:val="20"/>
                <w:szCs w:val="20"/>
              </w:rPr>
            </w:pPr>
          </w:p>
        </w:tc>
        <w:tc>
          <w:tcPr>
            <w:tcW w:w="1701" w:type="dxa"/>
            <w:tcBorders>
              <w:bottom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51.</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līkumi ar ārējo vītni</w:t>
            </w:r>
          </w:p>
          <w:p w:rsidR="00770A1C" w:rsidRPr="00770A1C" w:rsidRDefault="00770A1C" w:rsidP="00770A1C">
            <w:pPr>
              <w:jc w:val="both"/>
              <w:rPr>
                <w:sz w:val="20"/>
                <w:szCs w:val="20"/>
              </w:rPr>
            </w:pPr>
            <w:r w:rsidRPr="00770A1C">
              <w:rPr>
                <w:bCs/>
                <w:sz w:val="18"/>
                <w:szCs w:val="18"/>
              </w:rPr>
              <w:t>bronzas veidgabali paredzēti polipropilēna cauruļu savienošanai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40x1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63x2"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52.</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līkumi ar iekšējo vītni</w:t>
            </w:r>
          </w:p>
          <w:p w:rsidR="00770A1C" w:rsidRPr="00770A1C" w:rsidRDefault="00770A1C" w:rsidP="00770A1C">
            <w:pPr>
              <w:jc w:val="both"/>
              <w:rPr>
                <w:sz w:val="20"/>
                <w:szCs w:val="20"/>
              </w:rPr>
            </w:pPr>
            <w:r w:rsidRPr="00770A1C">
              <w:rPr>
                <w:bCs/>
                <w:sz w:val="18"/>
                <w:szCs w:val="18"/>
              </w:rPr>
              <w:t>bronzas veidgabali paredzēti polipropilēna cauruļu savienošanai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20X1/2"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25x3/4"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32x1"</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40x1 1/4"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50x1 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63x2"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53.</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w:t>
            </w:r>
            <w:proofErr w:type="spellStart"/>
            <w:r w:rsidRPr="00770A1C">
              <w:rPr>
                <w:b/>
                <w:bCs/>
                <w:sz w:val="20"/>
                <w:szCs w:val="20"/>
              </w:rPr>
              <w:t>trejgabali</w:t>
            </w:r>
            <w:proofErr w:type="spellEnd"/>
          </w:p>
          <w:p w:rsidR="00770A1C" w:rsidRPr="00770A1C" w:rsidRDefault="00770A1C" w:rsidP="00770A1C">
            <w:pPr>
              <w:jc w:val="both"/>
              <w:rPr>
                <w:sz w:val="20"/>
                <w:szCs w:val="20"/>
              </w:rPr>
            </w:pPr>
            <w:r w:rsidRPr="00770A1C">
              <w:rPr>
                <w:bCs/>
                <w:sz w:val="18"/>
                <w:szCs w:val="18"/>
              </w:rPr>
              <w:t>bronzas veidgabali paredzēti polipropilēna cauruļu savienošanai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25</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32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40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50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63</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lastRenderedPageBreak/>
              <w:t>54.</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Polietlēna</w:t>
            </w:r>
            <w:proofErr w:type="spellEnd"/>
            <w:r w:rsidRPr="00770A1C">
              <w:rPr>
                <w:b/>
                <w:bCs/>
                <w:sz w:val="20"/>
                <w:szCs w:val="20"/>
              </w:rPr>
              <w:t xml:space="preserve"> cauruļu </w:t>
            </w:r>
            <w:proofErr w:type="spellStart"/>
            <w:r w:rsidRPr="00770A1C">
              <w:rPr>
                <w:b/>
                <w:bCs/>
                <w:sz w:val="20"/>
                <w:szCs w:val="20"/>
              </w:rPr>
              <w:t>trejgabali</w:t>
            </w:r>
            <w:proofErr w:type="spellEnd"/>
            <w:r w:rsidRPr="00770A1C">
              <w:rPr>
                <w:b/>
                <w:bCs/>
                <w:sz w:val="20"/>
                <w:szCs w:val="20"/>
              </w:rPr>
              <w:t xml:space="preserve"> ar iekšējo vītni</w:t>
            </w:r>
          </w:p>
          <w:p w:rsidR="00770A1C" w:rsidRPr="00770A1C" w:rsidRDefault="00770A1C" w:rsidP="00770A1C">
            <w:pPr>
              <w:jc w:val="both"/>
              <w:rPr>
                <w:sz w:val="20"/>
                <w:szCs w:val="20"/>
              </w:rPr>
            </w:pPr>
            <w:r w:rsidRPr="00770A1C">
              <w:rPr>
                <w:bCs/>
                <w:sz w:val="18"/>
                <w:szCs w:val="18"/>
              </w:rPr>
              <w:t>bronzas veidgabali paredzēti polipropilēna cauruļu savienošanai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40x1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63x2"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55.</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Čuguna </w:t>
            </w:r>
            <w:proofErr w:type="spellStart"/>
            <w:r w:rsidRPr="00770A1C">
              <w:rPr>
                <w:b/>
                <w:bCs/>
                <w:sz w:val="20"/>
                <w:szCs w:val="20"/>
              </w:rPr>
              <w:t>trejgabali</w:t>
            </w:r>
            <w:proofErr w:type="spellEnd"/>
            <w:r w:rsidRPr="00770A1C">
              <w:rPr>
                <w:b/>
                <w:bCs/>
                <w:sz w:val="20"/>
                <w:szCs w:val="20"/>
              </w:rPr>
              <w:t xml:space="preserve"> (melnie)</w:t>
            </w:r>
          </w:p>
          <w:p w:rsidR="00770A1C" w:rsidRPr="00770A1C" w:rsidRDefault="00770A1C" w:rsidP="00770A1C">
            <w:pPr>
              <w:jc w:val="both"/>
              <w:rPr>
                <w:sz w:val="20"/>
                <w:szCs w:val="20"/>
              </w:rPr>
            </w:pPr>
            <w:r w:rsidRPr="00770A1C">
              <w:rPr>
                <w:bCs/>
                <w:sz w:val="18"/>
                <w:szCs w:val="18"/>
              </w:rPr>
              <w:t>čuguna veidgabali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56.</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Čuguna līkumi 90</w:t>
            </w:r>
            <w:r w:rsidRPr="00770A1C">
              <w:rPr>
                <w:b/>
                <w:bCs/>
                <w:sz w:val="20"/>
                <w:szCs w:val="20"/>
                <w:vertAlign w:val="superscript"/>
              </w:rPr>
              <w:t>0</w:t>
            </w:r>
            <w:r w:rsidRPr="00770A1C">
              <w:rPr>
                <w:b/>
                <w:bCs/>
                <w:sz w:val="20"/>
                <w:szCs w:val="20"/>
              </w:rPr>
              <w:t xml:space="preserve"> (melnie)</w:t>
            </w:r>
          </w:p>
          <w:p w:rsidR="00770A1C" w:rsidRPr="00770A1C" w:rsidRDefault="00770A1C" w:rsidP="00770A1C">
            <w:pPr>
              <w:jc w:val="both"/>
              <w:rPr>
                <w:b/>
                <w:bCs/>
                <w:sz w:val="20"/>
                <w:szCs w:val="20"/>
              </w:rPr>
            </w:pPr>
            <w:r w:rsidRPr="00770A1C">
              <w:rPr>
                <w:bCs/>
                <w:sz w:val="18"/>
                <w:szCs w:val="18"/>
              </w:rPr>
              <w:t>čuguna veidgabali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57.</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Čuguna mufes (melnās)</w:t>
            </w:r>
          </w:p>
          <w:p w:rsidR="00770A1C" w:rsidRPr="00770A1C" w:rsidRDefault="00770A1C" w:rsidP="00770A1C">
            <w:pPr>
              <w:jc w:val="both"/>
              <w:rPr>
                <w:sz w:val="20"/>
                <w:szCs w:val="20"/>
              </w:rPr>
            </w:pPr>
            <w:r w:rsidRPr="00770A1C">
              <w:rPr>
                <w:bCs/>
                <w:sz w:val="18"/>
                <w:szCs w:val="18"/>
              </w:rPr>
              <w:t>čuguna veidgabali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58.</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Čuguna pārejas ar ārējo vītni (melnās)</w:t>
            </w:r>
          </w:p>
          <w:p w:rsidR="00770A1C" w:rsidRPr="00770A1C" w:rsidRDefault="00770A1C" w:rsidP="00770A1C">
            <w:pPr>
              <w:jc w:val="both"/>
              <w:rPr>
                <w:b/>
                <w:bCs/>
                <w:sz w:val="20"/>
                <w:szCs w:val="20"/>
              </w:rPr>
            </w:pPr>
            <w:r w:rsidRPr="00770A1C">
              <w:rPr>
                <w:bCs/>
                <w:sz w:val="18"/>
                <w:szCs w:val="18"/>
              </w:rPr>
              <w:t>čuguna veidgabali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59.</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Čuguna korķis ar ārējo vītni (melnais)</w:t>
            </w:r>
          </w:p>
          <w:p w:rsidR="00770A1C" w:rsidRPr="00770A1C" w:rsidRDefault="00770A1C" w:rsidP="00770A1C">
            <w:pPr>
              <w:jc w:val="both"/>
              <w:rPr>
                <w:sz w:val="20"/>
                <w:szCs w:val="20"/>
              </w:rPr>
            </w:pPr>
            <w:r w:rsidRPr="00770A1C">
              <w:rPr>
                <w:bCs/>
                <w:sz w:val="18"/>
                <w:szCs w:val="18"/>
              </w:rPr>
              <w:t>čuguna veidgabali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60.</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Čuguna korķis ar iekšējo vītni (melnais)</w:t>
            </w:r>
          </w:p>
          <w:p w:rsidR="00770A1C" w:rsidRPr="00770A1C" w:rsidRDefault="00770A1C" w:rsidP="00770A1C">
            <w:pPr>
              <w:jc w:val="both"/>
              <w:rPr>
                <w:b/>
                <w:bCs/>
                <w:sz w:val="20"/>
                <w:szCs w:val="20"/>
              </w:rPr>
            </w:pPr>
            <w:r w:rsidRPr="00770A1C">
              <w:rPr>
                <w:bCs/>
                <w:sz w:val="18"/>
                <w:szCs w:val="18"/>
              </w:rPr>
              <w:t>čuguna veidgabali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61.</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Čuguna kontruzgrieznis (melnais)</w:t>
            </w:r>
          </w:p>
          <w:p w:rsidR="00770A1C" w:rsidRPr="00770A1C" w:rsidRDefault="00770A1C" w:rsidP="00770A1C">
            <w:pPr>
              <w:jc w:val="both"/>
              <w:rPr>
                <w:sz w:val="20"/>
                <w:szCs w:val="20"/>
              </w:rPr>
            </w:pPr>
            <w:r w:rsidRPr="00770A1C">
              <w:rPr>
                <w:bCs/>
                <w:sz w:val="18"/>
                <w:szCs w:val="18"/>
              </w:rPr>
              <w:t>čuguna veidgabali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62.</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Čuguna veidgabali "</w:t>
            </w:r>
            <w:proofErr w:type="spellStart"/>
            <w:r w:rsidRPr="00770A1C">
              <w:rPr>
                <w:b/>
                <w:bCs/>
                <w:sz w:val="20"/>
                <w:szCs w:val="20"/>
              </w:rPr>
              <w:t>amerikanka</w:t>
            </w:r>
            <w:proofErr w:type="spellEnd"/>
            <w:r w:rsidRPr="00770A1C">
              <w:rPr>
                <w:b/>
                <w:bCs/>
                <w:sz w:val="20"/>
                <w:szCs w:val="20"/>
              </w:rPr>
              <w:t>" (melnie) ar IA vītni</w:t>
            </w:r>
          </w:p>
          <w:p w:rsidR="00770A1C" w:rsidRPr="00770A1C" w:rsidRDefault="00770A1C" w:rsidP="00770A1C">
            <w:pPr>
              <w:jc w:val="both"/>
              <w:rPr>
                <w:sz w:val="20"/>
                <w:szCs w:val="20"/>
              </w:rPr>
            </w:pPr>
            <w:r w:rsidRPr="00770A1C">
              <w:rPr>
                <w:bCs/>
                <w:sz w:val="18"/>
                <w:szCs w:val="18"/>
              </w:rPr>
              <w:t>čuguna veidgabali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3/4"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 1/4"</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 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8F055D" w:rsidRDefault="00770A1C" w:rsidP="00770A1C">
            <w:pPr>
              <w:jc w:val="center"/>
              <w:rPr>
                <w:b/>
                <w:bCs/>
                <w:sz w:val="20"/>
                <w:szCs w:val="20"/>
              </w:rPr>
            </w:pPr>
            <w:r w:rsidRPr="008F055D">
              <w:rPr>
                <w:b/>
                <w:bCs/>
                <w:sz w:val="20"/>
                <w:szCs w:val="20"/>
              </w:rPr>
              <w:t>63.</w:t>
            </w:r>
          </w:p>
        </w:tc>
        <w:tc>
          <w:tcPr>
            <w:tcW w:w="5225" w:type="dxa"/>
            <w:gridSpan w:val="2"/>
            <w:shd w:val="clear" w:color="auto" w:fill="auto"/>
            <w:vAlign w:val="center"/>
          </w:tcPr>
          <w:p w:rsidR="00770A1C" w:rsidRPr="008F055D" w:rsidRDefault="00770A1C" w:rsidP="00770A1C">
            <w:pPr>
              <w:jc w:val="both"/>
              <w:rPr>
                <w:b/>
                <w:bCs/>
                <w:sz w:val="20"/>
                <w:szCs w:val="20"/>
              </w:rPr>
            </w:pPr>
            <w:r w:rsidRPr="008F055D">
              <w:rPr>
                <w:b/>
                <w:bCs/>
                <w:sz w:val="20"/>
                <w:szCs w:val="20"/>
              </w:rPr>
              <w:t>Čuguna veidgabali "</w:t>
            </w:r>
            <w:proofErr w:type="spellStart"/>
            <w:r w:rsidRPr="008F055D">
              <w:rPr>
                <w:b/>
                <w:bCs/>
                <w:sz w:val="20"/>
                <w:szCs w:val="20"/>
              </w:rPr>
              <w:t>amerikanka</w:t>
            </w:r>
            <w:proofErr w:type="spellEnd"/>
            <w:r w:rsidRPr="008F055D">
              <w:rPr>
                <w:b/>
                <w:bCs/>
                <w:sz w:val="20"/>
                <w:szCs w:val="20"/>
              </w:rPr>
              <w:t>" (melnie) ar II vītni</w:t>
            </w:r>
          </w:p>
          <w:p w:rsidR="00770A1C" w:rsidRPr="008F055D" w:rsidRDefault="00770A1C" w:rsidP="00770A1C">
            <w:pPr>
              <w:jc w:val="both"/>
              <w:rPr>
                <w:sz w:val="20"/>
                <w:szCs w:val="20"/>
              </w:rPr>
            </w:pPr>
            <w:r w:rsidRPr="008F055D">
              <w:rPr>
                <w:bCs/>
                <w:sz w:val="18"/>
                <w:szCs w:val="18"/>
              </w:rPr>
              <w:t>čuguna veidgabali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64.</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Lokanais savienojums II 1/2"</w:t>
            </w:r>
          </w:p>
          <w:p w:rsidR="00770A1C" w:rsidRPr="00770A1C" w:rsidRDefault="00770A1C" w:rsidP="00770A1C">
            <w:pPr>
              <w:jc w:val="both"/>
              <w:rPr>
                <w:sz w:val="20"/>
                <w:szCs w:val="20"/>
              </w:rPr>
            </w:pPr>
            <w:r w:rsidRPr="00770A1C">
              <w:rPr>
                <w:bCs/>
                <w:sz w:val="18"/>
                <w:szCs w:val="18"/>
              </w:rPr>
              <w:t>nerūsējoša tērauda pinuma lokanie savienojumi PN 10, temperatūra līdz 90</w:t>
            </w:r>
            <w:r w:rsidRPr="00770A1C">
              <w:rPr>
                <w:bCs/>
                <w:sz w:val="18"/>
                <w:szCs w:val="18"/>
                <w:vertAlign w:val="superscript"/>
              </w:rPr>
              <w:t>0</w:t>
            </w:r>
            <w:r w:rsidRPr="00770A1C">
              <w:rPr>
                <w:bCs/>
                <w:sz w:val="18"/>
                <w:szCs w:val="18"/>
              </w:rPr>
              <w:t>C</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30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 xml:space="preserve">40 cm </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 xml:space="preserve">50 cm </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 xml:space="preserve">60 cm </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70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80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120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150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200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65.</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Lokanais savienojums IA 1/2"</w:t>
            </w:r>
          </w:p>
          <w:p w:rsidR="00770A1C" w:rsidRPr="00770A1C" w:rsidRDefault="00770A1C" w:rsidP="00770A1C">
            <w:pPr>
              <w:jc w:val="both"/>
              <w:rPr>
                <w:sz w:val="20"/>
                <w:szCs w:val="20"/>
              </w:rPr>
            </w:pPr>
            <w:r w:rsidRPr="00770A1C">
              <w:rPr>
                <w:bCs/>
                <w:sz w:val="18"/>
                <w:szCs w:val="18"/>
              </w:rPr>
              <w:t>nerūsējoša tērauda pinuma lokanie savienojumi PN 10, temperatūra līdz 90</w:t>
            </w:r>
            <w:r w:rsidRPr="00770A1C">
              <w:rPr>
                <w:bCs/>
                <w:sz w:val="18"/>
                <w:szCs w:val="18"/>
                <w:vertAlign w:val="superscript"/>
              </w:rPr>
              <w:t>0</w:t>
            </w:r>
            <w:r w:rsidRPr="00770A1C">
              <w:rPr>
                <w:bCs/>
                <w:sz w:val="18"/>
                <w:szCs w:val="18"/>
              </w:rPr>
              <w:t>C</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30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 xml:space="preserve">40 cm </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 xml:space="preserve">50 cm </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 xml:space="preserve">60 cm </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70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80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120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150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200 cm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66.</w:t>
            </w:r>
          </w:p>
        </w:tc>
        <w:tc>
          <w:tcPr>
            <w:tcW w:w="5225" w:type="dxa"/>
            <w:gridSpan w:val="2"/>
            <w:shd w:val="clear" w:color="auto" w:fill="auto"/>
            <w:vAlign w:val="center"/>
          </w:tcPr>
          <w:p w:rsidR="00770A1C" w:rsidRPr="00770A1C" w:rsidRDefault="00770A1C" w:rsidP="00770A1C">
            <w:pPr>
              <w:jc w:val="both"/>
              <w:rPr>
                <w:sz w:val="20"/>
                <w:szCs w:val="20"/>
              </w:rPr>
            </w:pPr>
            <w:r w:rsidRPr="00770A1C">
              <w:rPr>
                <w:b/>
                <w:bCs/>
                <w:sz w:val="20"/>
                <w:szCs w:val="20"/>
              </w:rPr>
              <w:t>Gumijas blīves</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67.</w:t>
            </w:r>
          </w:p>
        </w:tc>
        <w:tc>
          <w:tcPr>
            <w:tcW w:w="5225" w:type="dxa"/>
            <w:gridSpan w:val="2"/>
            <w:shd w:val="clear" w:color="auto" w:fill="auto"/>
            <w:vAlign w:val="center"/>
          </w:tcPr>
          <w:p w:rsidR="00770A1C" w:rsidRPr="00770A1C" w:rsidRDefault="00770A1C" w:rsidP="00770A1C">
            <w:pPr>
              <w:jc w:val="both"/>
              <w:rPr>
                <w:sz w:val="20"/>
                <w:szCs w:val="20"/>
              </w:rPr>
            </w:pPr>
            <w:proofErr w:type="spellStart"/>
            <w:r w:rsidRPr="00770A1C">
              <w:rPr>
                <w:b/>
                <w:bCs/>
                <w:sz w:val="20"/>
                <w:szCs w:val="20"/>
              </w:rPr>
              <w:t>Paranīta</w:t>
            </w:r>
            <w:proofErr w:type="spellEnd"/>
            <w:r w:rsidRPr="00770A1C">
              <w:rPr>
                <w:b/>
                <w:bCs/>
                <w:sz w:val="20"/>
                <w:szCs w:val="20"/>
              </w:rPr>
              <w:t xml:space="preserve"> blīves</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68.</w:t>
            </w:r>
          </w:p>
        </w:tc>
        <w:tc>
          <w:tcPr>
            <w:tcW w:w="5225" w:type="dxa"/>
            <w:gridSpan w:val="2"/>
            <w:shd w:val="clear" w:color="auto" w:fill="auto"/>
            <w:vAlign w:val="center"/>
          </w:tcPr>
          <w:p w:rsidR="00770A1C" w:rsidRPr="00770A1C" w:rsidRDefault="00770A1C" w:rsidP="00770A1C">
            <w:pPr>
              <w:jc w:val="both"/>
              <w:rPr>
                <w:sz w:val="20"/>
                <w:szCs w:val="20"/>
              </w:rPr>
            </w:pPr>
            <w:r w:rsidRPr="00770A1C">
              <w:rPr>
                <w:b/>
                <w:bCs/>
                <w:sz w:val="20"/>
                <w:szCs w:val="20"/>
              </w:rPr>
              <w:t xml:space="preserve">Maisītāju </w:t>
            </w:r>
            <w:proofErr w:type="spellStart"/>
            <w:r w:rsidRPr="00770A1C">
              <w:rPr>
                <w:b/>
                <w:bCs/>
                <w:sz w:val="20"/>
                <w:szCs w:val="20"/>
              </w:rPr>
              <w:t>ventīļu</w:t>
            </w:r>
            <w:proofErr w:type="spellEnd"/>
            <w:r w:rsidRPr="00770A1C">
              <w:rPr>
                <w:b/>
                <w:bCs/>
                <w:sz w:val="20"/>
                <w:szCs w:val="20"/>
              </w:rPr>
              <w:t xml:space="preserve"> blīves</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1/2"</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DN 3/8"</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lastRenderedPageBreak/>
              <w:t>69.</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Lodveida </w:t>
            </w:r>
            <w:proofErr w:type="spellStart"/>
            <w:r w:rsidRPr="00770A1C">
              <w:rPr>
                <w:b/>
                <w:bCs/>
                <w:sz w:val="20"/>
                <w:szCs w:val="20"/>
              </w:rPr>
              <w:t>ventīļi</w:t>
            </w:r>
            <w:proofErr w:type="spellEnd"/>
            <w:r w:rsidRPr="00770A1C">
              <w:rPr>
                <w:b/>
                <w:bCs/>
                <w:sz w:val="20"/>
                <w:szCs w:val="20"/>
              </w:rPr>
              <w:t xml:space="preserve"> ar garu rokturi II</w:t>
            </w:r>
          </w:p>
          <w:p w:rsidR="00770A1C" w:rsidRPr="00770A1C" w:rsidRDefault="00770A1C" w:rsidP="00770A1C">
            <w:pPr>
              <w:jc w:val="both"/>
              <w:rPr>
                <w:b/>
                <w:bCs/>
                <w:sz w:val="20"/>
                <w:szCs w:val="20"/>
              </w:rPr>
            </w:pPr>
            <w:r w:rsidRPr="00770A1C">
              <w:rPr>
                <w:bCs/>
                <w:sz w:val="18"/>
                <w:szCs w:val="18"/>
              </w:rPr>
              <w:t xml:space="preserve">nerūsējoša metāla </w:t>
            </w:r>
            <w:proofErr w:type="spellStart"/>
            <w:r w:rsidRPr="00770A1C">
              <w:rPr>
                <w:bCs/>
                <w:sz w:val="18"/>
                <w:szCs w:val="18"/>
              </w:rPr>
              <w:t>ventīļi</w:t>
            </w:r>
            <w:proofErr w:type="spellEnd"/>
            <w:r w:rsidRPr="00770A1C">
              <w:rPr>
                <w:bCs/>
                <w:sz w:val="18"/>
                <w:szCs w:val="18"/>
              </w:rPr>
              <w:t>, paredzēti aukstā ūdens un apkures sistēmām ar pastāvīgu spiedienu un temperatūru</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70.</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Lodveida </w:t>
            </w:r>
            <w:proofErr w:type="spellStart"/>
            <w:r w:rsidRPr="00770A1C">
              <w:rPr>
                <w:b/>
                <w:bCs/>
                <w:sz w:val="20"/>
                <w:szCs w:val="20"/>
              </w:rPr>
              <w:t>ventīļi</w:t>
            </w:r>
            <w:proofErr w:type="spellEnd"/>
            <w:r w:rsidRPr="00770A1C">
              <w:rPr>
                <w:b/>
                <w:bCs/>
                <w:sz w:val="20"/>
                <w:szCs w:val="20"/>
              </w:rPr>
              <w:t xml:space="preserve"> ar garu rokturi IA</w:t>
            </w:r>
          </w:p>
          <w:p w:rsidR="00770A1C" w:rsidRPr="00770A1C" w:rsidRDefault="00770A1C" w:rsidP="00770A1C">
            <w:pPr>
              <w:jc w:val="both"/>
              <w:rPr>
                <w:sz w:val="20"/>
                <w:szCs w:val="20"/>
              </w:rPr>
            </w:pPr>
            <w:r w:rsidRPr="00770A1C">
              <w:rPr>
                <w:bCs/>
                <w:sz w:val="18"/>
                <w:szCs w:val="18"/>
              </w:rPr>
              <w:t xml:space="preserve">nerūsējoša metāla </w:t>
            </w:r>
            <w:proofErr w:type="spellStart"/>
            <w:r w:rsidRPr="00770A1C">
              <w:rPr>
                <w:bCs/>
                <w:sz w:val="18"/>
                <w:szCs w:val="18"/>
              </w:rPr>
              <w:t>ventīļi</w:t>
            </w:r>
            <w:proofErr w:type="spellEnd"/>
            <w:r w:rsidRPr="00770A1C">
              <w:rPr>
                <w:bCs/>
                <w:sz w:val="18"/>
                <w:szCs w:val="18"/>
              </w:rPr>
              <w:t>,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r w:rsidRPr="00770A1C">
              <w:rPr>
                <w:b/>
                <w:sz w:val="20"/>
                <w:szCs w:val="20"/>
              </w:rPr>
              <w:t>71.</w:t>
            </w:r>
          </w:p>
        </w:tc>
        <w:tc>
          <w:tcPr>
            <w:tcW w:w="5225" w:type="dxa"/>
            <w:gridSpan w:val="2"/>
            <w:shd w:val="clear" w:color="auto" w:fill="auto"/>
            <w:vAlign w:val="center"/>
          </w:tcPr>
          <w:p w:rsidR="00770A1C" w:rsidRPr="00770A1C" w:rsidRDefault="00770A1C" w:rsidP="00770A1C">
            <w:pPr>
              <w:rPr>
                <w:b/>
                <w:bCs/>
                <w:sz w:val="20"/>
                <w:szCs w:val="20"/>
              </w:rPr>
            </w:pPr>
            <w:r w:rsidRPr="00770A1C">
              <w:rPr>
                <w:b/>
                <w:bCs/>
                <w:sz w:val="20"/>
                <w:szCs w:val="20"/>
              </w:rPr>
              <w:t xml:space="preserve">Lodveida </w:t>
            </w:r>
            <w:proofErr w:type="spellStart"/>
            <w:r w:rsidRPr="00770A1C">
              <w:rPr>
                <w:b/>
                <w:bCs/>
                <w:sz w:val="20"/>
                <w:szCs w:val="20"/>
              </w:rPr>
              <w:t>ventīļi</w:t>
            </w:r>
            <w:proofErr w:type="spellEnd"/>
            <w:r w:rsidRPr="00770A1C">
              <w:rPr>
                <w:b/>
                <w:bCs/>
                <w:sz w:val="20"/>
                <w:szCs w:val="20"/>
              </w:rPr>
              <w:t xml:space="preserve"> ar </w:t>
            </w:r>
            <w:proofErr w:type="spellStart"/>
            <w:r w:rsidRPr="00770A1C">
              <w:rPr>
                <w:b/>
                <w:bCs/>
                <w:sz w:val="20"/>
                <w:szCs w:val="20"/>
              </w:rPr>
              <w:t>saskrūvi</w:t>
            </w:r>
            <w:proofErr w:type="spellEnd"/>
            <w:r w:rsidRPr="00770A1C">
              <w:rPr>
                <w:b/>
                <w:bCs/>
                <w:sz w:val="20"/>
                <w:szCs w:val="20"/>
              </w:rPr>
              <w:t xml:space="preserve"> IA</w:t>
            </w:r>
          </w:p>
          <w:p w:rsidR="00770A1C" w:rsidRPr="00770A1C" w:rsidRDefault="00770A1C" w:rsidP="00770A1C">
            <w:pPr>
              <w:rPr>
                <w:bCs/>
                <w:sz w:val="20"/>
                <w:szCs w:val="20"/>
              </w:rPr>
            </w:pPr>
            <w:r w:rsidRPr="00770A1C">
              <w:rPr>
                <w:bCs/>
                <w:sz w:val="18"/>
                <w:szCs w:val="18"/>
              </w:rPr>
              <w:t xml:space="preserve">nerūsējoša metāla </w:t>
            </w:r>
            <w:proofErr w:type="spellStart"/>
            <w:r w:rsidRPr="00770A1C">
              <w:rPr>
                <w:bCs/>
                <w:sz w:val="18"/>
                <w:szCs w:val="18"/>
              </w:rPr>
              <w:t>ventīļi</w:t>
            </w:r>
            <w:proofErr w:type="spellEnd"/>
            <w:r w:rsidRPr="00770A1C">
              <w:rPr>
                <w:bCs/>
                <w:sz w:val="18"/>
                <w:szCs w:val="18"/>
              </w:rPr>
              <w:t>, paredzēti aukstā ūdens un apkures sistēmām ar pastāvīgu spiedienu un temperatūru</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72.</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PVC plastmasa caurules</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40mmx150mm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40mmx250mm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40mmx500mm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40mmx750mm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40mmx1000mm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40mmx1500mm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40mmx2000mm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73.</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PVC plastmasa caurules</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50mmx150mm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50mmx250mm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50mmx500mm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50mmx750mm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50mmx1000mm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50mmx1500mm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50mmx2000mm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74.</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PVC plastmasa caurules</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100mmx150mm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100mmx250mm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100mmx500mm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100mmx750mm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100mmx1000mm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100mmx1500mm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100mmx2000mm</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75.</w:t>
            </w:r>
          </w:p>
        </w:tc>
        <w:tc>
          <w:tcPr>
            <w:tcW w:w="5225" w:type="dxa"/>
            <w:gridSpan w:val="2"/>
            <w:shd w:val="clear" w:color="auto" w:fill="auto"/>
            <w:vAlign w:val="center"/>
          </w:tcPr>
          <w:p w:rsidR="00770A1C" w:rsidRPr="00770A1C" w:rsidRDefault="00770A1C" w:rsidP="00770A1C">
            <w:pPr>
              <w:jc w:val="both"/>
              <w:rPr>
                <w:b/>
                <w:bCs/>
                <w:sz w:val="20"/>
                <w:szCs w:val="20"/>
                <w:vertAlign w:val="superscript"/>
              </w:rPr>
            </w:pPr>
            <w:r w:rsidRPr="00770A1C">
              <w:rPr>
                <w:b/>
                <w:bCs/>
                <w:sz w:val="20"/>
                <w:szCs w:val="20"/>
              </w:rPr>
              <w:t>PVC plastmasas līkumi 30</w:t>
            </w:r>
            <w:r w:rsidRPr="00770A1C">
              <w:rPr>
                <w:b/>
                <w:bCs/>
                <w:sz w:val="20"/>
                <w:szCs w:val="20"/>
                <w:vertAlign w:val="superscript"/>
              </w:rPr>
              <w:t>0</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76.</w:t>
            </w:r>
          </w:p>
        </w:tc>
        <w:tc>
          <w:tcPr>
            <w:tcW w:w="5225" w:type="dxa"/>
            <w:gridSpan w:val="2"/>
            <w:shd w:val="clear" w:color="auto" w:fill="auto"/>
            <w:vAlign w:val="center"/>
          </w:tcPr>
          <w:p w:rsidR="00770A1C" w:rsidRPr="00770A1C" w:rsidRDefault="00770A1C" w:rsidP="00770A1C">
            <w:pPr>
              <w:jc w:val="both"/>
              <w:rPr>
                <w:b/>
                <w:bCs/>
                <w:sz w:val="20"/>
                <w:szCs w:val="20"/>
                <w:vertAlign w:val="superscript"/>
              </w:rPr>
            </w:pPr>
            <w:r w:rsidRPr="00770A1C">
              <w:rPr>
                <w:b/>
                <w:bCs/>
                <w:sz w:val="20"/>
                <w:szCs w:val="20"/>
              </w:rPr>
              <w:t>PVC plastmasas līkumi 45</w:t>
            </w:r>
            <w:r w:rsidRPr="00770A1C">
              <w:rPr>
                <w:b/>
                <w:bCs/>
                <w:sz w:val="20"/>
                <w:szCs w:val="20"/>
                <w:vertAlign w:val="superscript"/>
              </w:rPr>
              <w:t>0</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lastRenderedPageBreak/>
              <w:t>77.</w:t>
            </w:r>
          </w:p>
        </w:tc>
        <w:tc>
          <w:tcPr>
            <w:tcW w:w="5225" w:type="dxa"/>
            <w:gridSpan w:val="2"/>
            <w:shd w:val="clear" w:color="auto" w:fill="auto"/>
            <w:vAlign w:val="center"/>
          </w:tcPr>
          <w:p w:rsidR="00770A1C" w:rsidRPr="00770A1C" w:rsidRDefault="00770A1C" w:rsidP="00770A1C">
            <w:pPr>
              <w:jc w:val="both"/>
              <w:rPr>
                <w:b/>
                <w:bCs/>
                <w:sz w:val="20"/>
                <w:szCs w:val="20"/>
                <w:vertAlign w:val="superscript"/>
              </w:rPr>
            </w:pPr>
            <w:r w:rsidRPr="00770A1C">
              <w:rPr>
                <w:b/>
                <w:bCs/>
                <w:sz w:val="20"/>
                <w:szCs w:val="20"/>
              </w:rPr>
              <w:t>PVC plastmasas līkumi 90</w:t>
            </w:r>
            <w:r w:rsidRPr="00770A1C">
              <w:rPr>
                <w:b/>
                <w:bCs/>
                <w:sz w:val="20"/>
                <w:szCs w:val="20"/>
                <w:vertAlign w:val="superscript"/>
              </w:rPr>
              <w:t>0</w:t>
            </w:r>
          </w:p>
          <w:p w:rsidR="00770A1C" w:rsidRPr="00770A1C" w:rsidRDefault="00770A1C" w:rsidP="00770A1C">
            <w:pPr>
              <w:jc w:val="both"/>
              <w:rPr>
                <w:b/>
                <w:bCs/>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78.</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PVC plastmasas </w:t>
            </w:r>
            <w:proofErr w:type="spellStart"/>
            <w:r w:rsidRPr="00770A1C">
              <w:rPr>
                <w:b/>
                <w:bCs/>
                <w:sz w:val="20"/>
                <w:szCs w:val="20"/>
              </w:rPr>
              <w:t>dubultuzmava</w:t>
            </w:r>
            <w:proofErr w:type="spellEnd"/>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highlight w:val="yellow"/>
              </w:rPr>
            </w:pPr>
          </w:p>
        </w:tc>
        <w:tc>
          <w:tcPr>
            <w:tcW w:w="1701" w:type="dxa"/>
            <w:vAlign w:val="center"/>
          </w:tcPr>
          <w:p w:rsidR="00770A1C" w:rsidRPr="00770A1C" w:rsidRDefault="00770A1C" w:rsidP="00770A1C">
            <w:pPr>
              <w:jc w:val="center"/>
              <w:rPr>
                <w:sz w:val="20"/>
                <w:szCs w:val="20"/>
                <w:highlight w:val="yellow"/>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highlight w:val="yellow"/>
              </w:rPr>
            </w:pPr>
          </w:p>
        </w:tc>
        <w:tc>
          <w:tcPr>
            <w:tcW w:w="1701" w:type="dxa"/>
            <w:vAlign w:val="center"/>
          </w:tcPr>
          <w:p w:rsidR="00770A1C" w:rsidRPr="00770A1C" w:rsidRDefault="00770A1C" w:rsidP="00770A1C">
            <w:pPr>
              <w:jc w:val="center"/>
              <w:rPr>
                <w:sz w:val="20"/>
                <w:szCs w:val="20"/>
                <w:highlight w:val="yellow"/>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highlight w:val="yellow"/>
              </w:rPr>
            </w:pPr>
          </w:p>
        </w:tc>
        <w:tc>
          <w:tcPr>
            <w:tcW w:w="1701" w:type="dxa"/>
            <w:vAlign w:val="center"/>
          </w:tcPr>
          <w:p w:rsidR="00770A1C" w:rsidRPr="00770A1C" w:rsidRDefault="00770A1C" w:rsidP="00770A1C">
            <w:pPr>
              <w:jc w:val="center"/>
              <w:rPr>
                <w:sz w:val="20"/>
                <w:szCs w:val="20"/>
                <w:highlight w:val="yellow"/>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79.</w:t>
            </w:r>
          </w:p>
        </w:tc>
        <w:tc>
          <w:tcPr>
            <w:tcW w:w="5225" w:type="dxa"/>
            <w:gridSpan w:val="2"/>
            <w:shd w:val="clear" w:color="auto" w:fill="auto"/>
            <w:vAlign w:val="center"/>
          </w:tcPr>
          <w:p w:rsidR="00770A1C" w:rsidRPr="00770A1C" w:rsidRDefault="00770A1C" w:rsidP="00770A1C">
            <w:pPr>
              <w:jc w:val="both"/>
              <w:rPr>
                <w:b/>
                <w:bCs/>
                <w:sz w:val="20"/>
                <w:szCs w:val="20"/>
                <w:vertAlign w:val="superscript"/>
              </w:rPr>
            </w:pPr>
            <w:r w:rsidRPr="00770A1C">
              <w:rPr>
                <w:b/>
                <w:bCs/>
                <w:sz w:val="20"/>
                <w:szCs w:val="20"/>
              </w:rPr>
              <w:t xml:space="preserve"> PVC plastmasas atzars 45</w:t>
            </w:r>
            <w:r w:rsidRPr="00770A1C">
              <w:rPr>
                <w:b/>
                <w:bCs/>
                <w:sz w:val="20"/>
                <w:szCs w:val="20"/>
                <w:vertAlign w:val="superscript"/>
              </w:rPr>
              <w:t>0</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highlight w:val="yellow"/>
              </w:rPr>
            </w:pPr>
          </w:p>
        </w:tc>
        <w:tc>
          <w:tcPr>
            <w:tcW w:w="1701" w:type="dxa"/>
            <w:vAlign w:val="center"/>
          </w:tcPr>
          <w:p w:rsidR="00770A1C" w:rsidRPr="00770A1C" w:rsidRDefault="00770A1C" w:rsidP="00770A1C">
            <w:pPr>
              <w:jc w:val="center"/>
              <w:rPr>
                <w:sz w:val="20"/>
                <w:szCs w:val="20"/>
                <w:highlight w:val="yellow"/>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80.</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PVC plastmasas revīzija</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81.</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PVC plastmasas kompensējošās uzmavas</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82.</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PVC plastmasas korķi</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83.</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PVC plastmasas pārejas uz čugunu ar gumiju</w:t>
            </w:r>
          </w:p>
          <w:p w:rsidR="00770A1C" w:rsidRPr="00770A1C" w:rsidRDefault="00770A1C" w:rsidP="00770A1C">
            <w:pPr>
              <w:jc w:val="both"/>
              <w:rPr>
                <w:sz w:val="20"/>
                <w:szCs w:val="20"/>
              </w:rPr>
            </w:pPr>
            <w:r w:rsidRPr="00770A1C">
              <w:rPr>
                <w:bCs/>
                <w:sz w:val="18"/>
                <w:szCs w:val="18"/>
              </w:rPr>
              <w:t>PVC plastmasas caurules (pelēkas) un veidgabali (pelēki), kas paredzēti iekšējās kanalizācijas sistēmas izbūvei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84.</w:t>
            </w:r>
          </w:p>
        </w:tc>
        <w:tc>
          <w:tcPr>
            <w:tcW w:w="5225" w:type="dxa"/>
            <w:gridSpan w:val="2"/>
            <w:shd w:val="clear" w:color="auto" w:fill="auto"/>
            <w:vAlign w:val="center"/>
          </w:tcPr>
          <w:p w:rsidR="00770A1C" w:rsidRPr="00770A1C" w:rsidRDefault="00770A1C" w:rsidP="00770A1C">
            <w:pPr>
              <w:rPr>
                <w:b/>
                <w:bCs/>
                <w:sz w:val="20"/>
                <w:szCs w:val="20"/>
              </w:rPr>
            </w:pPr>
            <w:r w:rsidRPr="00770A1C">
              <w:rPr>
                <w:b/>
                <w:bCs/>
                <w:sz w:val="20"/>
                <w:szCs w:val="20"/>
              </w:rPr>
              <w:t>Cauruļu stiprinājumi</w:t>
            </w:r>
          </w:p>
          <w:p w:rsidR="00770A1C" w:rsidRPr="00770A1C" w:rsidRDefault="00770A1C" w:rsidP="00770A1C">
            <w:pPr>
              <w:rPr>
                <w:sz w:val="20"/>
                <w:szCs w:val="20"/>
              </w:rPr>
            </w:pPr>
            <w:r w:rsidRPr="00770A1C">
              <w:rPr>
                <w:bCs/>
                <w:sz w:val="18"/>
                <w:szCs w:val="18"/>
              </w:rPr>
              <w:t xml:space="preserve">Divdaļīgi tērauda stiprinājumi ar </w:t>
            </w:r>
            <w:proofErr w:type="spellStart"/>
            <w:r w:rsidRPr="00770A1C">
              <w:rPr>
                <w:bCs/>
                <w:sz w:val="18"/>
                <w:szCs w:val="18"/>
              </w:rPr>
              <w:t>dībeli</w:t>
            </w:r>
            <w:proofErr w:type="spellEnd"/>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85.</w:t>
            </w:r>
          </w:p>
        </w:tc>
        <w:tc>
          <w:tcPr>
            <w:tcW w:w="5225" w:type="dxa"/>
            <w:gridSpan w:val="2"/>
            <w:shd w:val="clear" w:color="auto" w:fill="auto"/>
            <w:vAlign w:val="center"/>
          </w:tcPr>
          <w:p w:rsidR="00770A1C" w:rsidRPr="00770A1C" w:rsidRDefault="00770A1C" w:rsidP="008F055D">
            <w:pPr>
              <w:jc w:val="both"/>
              <w:rPr>
                <w:sz w:val="20"/>
                <w:szCs w:val="20"/>
              </w:rPr>
            </w:pPr>
            <w:r w:rsidRPr="00770A1C">
              <w:rPr>
                <w:b/>
                <w:bCs/>
                <w:sz w:val="20"/>
                <w:szCs w:val="20"/>
              </w:rPr>
              <w:t xml:space="preserve">Sifons izlietnei, </w:t>
            </w:r>
            <w:r w:rsidRPr="00770A1C">
              <w:rPr>
                <w:bCs/>
                <w:sz w:val="18"/>
                <w:szCs w:val="18"/>
              </w:rPr>
              <w:t>Plastmasas, balts</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1/2"x50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86.</w:t>
            </w:r>
          </w:p>
        </w:tc>
        <w:tc>
          <w:tcPr>
            <w:tcW w:w="5225" w:type="dxa"/>
            <w:gridSpan w:val="2"/>
            <w:shd w:val="clear" w:color="auto" w:fill="auto"/>
            <w:vAlign w:val="center"/>
          </w:tcPr>
          <w:p w:rsidR="00770A1C" w:rsidRPr="00770A1C" w:rsidRDefault="00770A1C" w:rsidP="00770A1C">
            <w:pPr>
              <w:jc w:val="both"/>
              <w:rPr>
                <w:b/>
                <w:bCs/>
                <w:sz w:val="20"/>
                <w:szCs w:val="20"/>
              </w:rPr>
            </w:pPr>
            <w:proofErr w:type="spellStart"/>
            <w:r w:rsidRPr="00770A1C">
              <w:rPr>
                <w:b/>
                <w:bCs/>
                <w:sz w:val="20"/>
                <w:szCs w:val="20"/>
              </w:rPr>
              <w:t>Pudeļsifons</w:t>
            </w:r>
            <w:proofErr w:type="spellEnd"/>
            <w:r w:rsidRPr="00770A1C">
              <w:rPr>
                <w:b/>
                <w:bCs/>
                <w:sz w:val="20"/>
                <w:szCs w:val="20"/>
              </w:rPr>
              <w:t xml:space="preserve"> bez noplūdes caurules, </w:t>
            </w:r>
          </w:p>
          <w:p w:rsidR="00770A1C" w:rsidRPr="00770A1C" w:rsidRDefault="00770A1C" w:rsidP="00770A1C">
            <w:pPr>
              <w:jc w:val="both"/>
              <w:rPr>
                <w:sz w:val="20"/>
                <w:szCs w:val="20"/>
              </w:rPr>
            </w:pPr>
            <w:r w:rsidRPr="00770A1C">
              <w:rPr>
                <w:bCs/>
                <w:sz w:val="18"/>
                <w:szCs w:val="18"/>
              </w:rPr>
              <w:t>Plastmasas, balts</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1/4"x32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1/4"x40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87.</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Izplūde izlietnei garā, </w:t>
            </w:r>
          </w:p>
          <w:p w:rsidR="00770A1C" w:rsidRPr="00770A1C" w:rsidRDefault="00770A1C" w:rsidP="00770A1C">
            <w:pPr>
              <w:jc w:val="both"/>
              <w:rPr>
                <w:sz w:val="20"/>
                <w:szCs w:val="20"/>
              </w:rPr>
            </w:pPr>
            <w:r w:rsidRPr="00770A1C">
              <w:rPr>
                <w:bCs/>
                <w:sz w:val="18"/>
                <w:szCs w:val="18"/>
              </w:rPr>
              <w:t>Plastmasas, balts</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 1/2x70</w:t>
            </w:r>
          </w:p>
        </w:tc>
        <w:tc>
          <w:tcPr>
            <w:tcW w:w="1276" w:type="dxa"/>
            <w:shd w:val="clear" w:color="auto" w:fill="auto"/>
            <w:noWrap/>
            <w:vAlign w:val="center"/>
          </w:tcPr>
          <w:p w:rsidR="00770A1C" w:rsidRPr="00770A1C" w:rsidRDefault="00770A1C" w:rsidP="00770A1C">
            <w:pPr>
              <w:jc w:val="center"/>
              <w:rPr>
                <w:b/>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88.</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Ūdens boileri horizontālie</w:t>
            </w:r>
          </w:p>
          <w:p w:rsidR="00770A1C" w:rsidRPr="00770A1C" w:rsidRDefault="00770A1C" w:rsidP="00770A1C">
            <w:pPr>
              <w:jc w:val="both"/>
              <w:rPr>
                <w:sz w:val="20"/>
                <w:szCs w:val="20"/>
              </w:rPr>
            </w:pPr>
            <w:proofErr w:type="spellStart"/>
            <w:r w:rsidRPr="00770A1C">
              <w:rPr>
                <w:bCs/>
                <w:sz w:val="18"/>
                <w:szCs w:val="18"/>
              </w:rPr>
              <w:t>aizsargklājums</w:t>
            </w:r>
            <w:proofErr w:type="spellEnd"/>
            <w:r w:rsidRPr="00770A1C">
              <w:rPr>
                <w:bCs/>
                <w:sz w:val="18"/>
                <w:szCs w:val="18"/>
              </w:rPr>
              <w:t xml:space="preserve"> no titāna emaljas, jauda 1500 W, 220-240 V, garantija ne mazāk kā 2 gadi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50l</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80l</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100l</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lastRenderedPageBreak/>
              <w:t>89.</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Ūdens boileri vertikālie</w:t>
            </w:r>
          </w:p>
          <w:p w:rsidR="00770A1C" w:rsidRPr="00770A1C" w:rsidRDefault="00770A1C" w:rsidP="00770A1C">
            <w:pPr>
              <w:jc w:val="both"/>
              <w:rPr>
                <w:sz w:val="20"/>
                <w:szCs w:val="20"/>
              </w:rPr>
            </w:pPr>
            <w:proofErr w:type="spellStart"/>
            <w:r w:rsidRPr="00770A1C">
              <w:rPr>
                <w:bCs/>
                <w:sz w:val="18"/>
                <w:szCs w:val="18"/>
              </w:rPr>
              <w:t>aizsargklājums</w:t>
            </w:r>
            <w:proofErr w:type="spellEnd"/>
            <w:r w:rsidRPr="00770A1C">
              <w:rPr>
                <w:bCs/>
                <w:sz w:val="18"/>
                <w:szCs w:val="18"/>
              </w:rPr>
              <w:t xml:space="preserve"> no titāna emaljas, jauda 1500 W, 220-240 V, garantija ne mazāk kā 2 gadi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50l</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80l</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100l</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90.</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Radiatori (konvektori)</w:t>
            </w:r>
          </w:p>
          <w:p w:rsidR="00770A1C" w:rsidRPr="00770A1C" w:rsidRDefault="00770A1C" w:rsidP="00770A1C">
            <w:pPr>
              <w:jc w:val="both"/>
              <w:rPr>
                <w:sz w:val="20"/>
                <w:szCs w:val="20"/>
              </w:rPr>
            </w:pPr>
            <w:r w:rsidRPr="00770A1C">
              <w:rPr>
                <w:bCs/>
                <w:sz w:val="18"/>
                <w:szCs w:val="18"/>
              </w:rPr>
              <w:t>Tērauda radiatori (konvektori) komplektā ar radiatora stiprinājumiem, atgaisotājiem un korķiem, garantija vismaz 6 gadi</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11 K 400X500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11 K 400X1000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11 K 400X1400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11 K 500X500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11 K 500X1000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11 K 500X1400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 K 400X500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 K 400X800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 K 400X1000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 K 400X1400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 K 500X500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 K 500X800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 K 500x1000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 K 500x1400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91.</w:t>
            </w:r>
          </w:p>
        </w:tc>
        <w:tc>
          <w:tcPr>
            <w:tcW w:w="5225" w:type="dxa"/>
            <w:gridSpan w:val="2"/>
            <w:shd w:val="clear" w:color="auto" w:fill="auto"/>
            <w:vAlign w:val="center"/>
          </w:tcPr>
          <w:p w:rsidR="00770A1C" w:rsidRPr="00770A1C" w:rsidRDefault="00770A1C" w:rsidP="00770A1C">
            <w:pPr>
              <w:jc w:val="both"/>
              <w:rPr>
                <w:sz w:val="20"/>
                <w:szCs w:val="20"/>
              </w:rPr>
            </w:pPr>
            <w:r w:rsidRPr="00770A1C">
              <w:rPr>
                <w:b/>
                <w:bCs/>
                <w:sz w:val="20"/>
                <w:szCs w:val="20"/>
              </w:rPr>
              <w:t>Metāla izlietnes</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 xml:space="preserve">Ne mazāk kā 50cmx50cm, </w:t>
            </w:r>
            <w:r w:rsidRPr="00770A1C">
              <w:rPr>
                <w:bCs/>
                <w:sz w:val="18"/>
                <w:szCs w:val="18"/>
              </w:rPr>
              <w:t>emaljētas</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92.</w:t>
            </w:r>
          </w:p>
        </w:tc>
        <w:tc>
          <w:tcPr>
            <w:tcW w:w="5225" w:type="dxa"/>
            <w:gridSpan w:val="2"/>
            <w:shd w:val="clear" w:color="auto" w:fill="auto"/>
            <w:vAlign w:val="center"/>
          </w:tcPr>
          <w:p w:rsidR="00770A1C" w:rsidRPr="00770A1C" w:rsidRDefault="00770A1C" w:rsidP="00770A1C">
            <w:pPr>
              <w:jc w:val="both"/>
              <w:rPr>
                <w:sz w:val="20"/>
                <w:szCs w:val="20"/>
              </w:rPr>
            </w:pPr>
            <w:r w:rsidRPr="00770A1C">
              <w:rPr>
                <w:b/>
                <w:bCs/>
                <w:sz w:val="20"/>
                <w:szCs w:val="20"/>
              </w:rPr>
              <w:t>Metāla izlietnes</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Ne mazāk kā 78cmx43cm,</w:t>
            </w:r>
            <w:r w:rsidRPr="00770A1C">
              <w:rPr>
                <w:bCs/>
                <w:sz w:val="18"/>
                <w:szCs w:val="18"/>
              </w:rPr>
              <w:t xml:space="preserve"> tērauda, gluda</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93.</w:t>
            </w:r>
          </w:p>
        </w:tc>
        <w:tc>
          <w:tcPr>
            <w:tcW w:w="5225" w:type="dxa"/>
            <w:gridSpan w:val="2"/>
            <w:shd w:val="clear" w:color="auto" w:fill="auto"/>
            <w:vAlign w:val="center"/>
          </w:tcPr>
          <w:p w:rsidR="00770A1C" w:rsidRPr="00770A1C" w:rsidRDefault="00770A1C" w:rsidP="00770A1C">
            <w:pPr>
              <w:jc w:val="both"/>
              <w:rPr>
                <w:sz w:val="20"/>
                <w:szCs w:val="20"/>
              </w:rPr>
            </w:pPr>
            <w:r w:rsidRPr="00770A1C">
              <w:rPr>
                <w:b/>
                <w:bCs/>
                <w:sz w:val="20"/>
                <w:szCs w:val="20"/>
              </w:rPr>
              <w:t>Keramikas izlietnes</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Ne mazāk kā 65cmx48cm,</w:t>
            </w:r>
            <w:r w:rsidRPr="00770A1C">
              <w:rPr>
                <w:bCs/>
                <w:sz w:val="18"/>
                <w:szCs w:val="18"/>
              </w:rPr>
              <w:t xml:space="preserve"> baltas, ar atvērumu</w:t>
            </w:r>
          </w:p>
        </w:tc>
        <w:tc>
          <w:tcPr>
            <w:tcW w:w="1276" w:type="dxa"/>
            <w:shd w:val="clear" w:color="auto" w:fill="auto"/>
            <w:noWrap/>
            <w:vAlign w:val="center"/>
          </w:tcPr>
          <w:p w:rsidR="00770A1C" w:rsidRPr="00770A1C" w:rsidRDefault="00770A1C" w:rsidP="00770A1C">
            <w:pPr>
              <w:jc w:val="center"/>
              <w:rPr>
                <w:sz w:val="20"/>
                <w:szCs w:val="20"/>
              </w:rP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94.</w:t>
            </w:r>
          </w:p>
        </w:tc>
        <w:tc>
          <w:tcPr>
            <w:tcW w:w="3949" w:type="dxa"/>
            <w:shd w:val="clear" w:color="auto" w:fill="auto"/>
            <w:vAlign w:val="center"/>
          </w:tcPr>
          <w:p w:rsidR="00770A1C" w:rsidRPr="00770A1C" w:rsidRDefault="00770A1C" w:rsidP="00770A1C">
            <w:pPr>
              <w:rPr>
                <w:b/>
                <w:bCs/>
                <w:sz w:val="20"/>
                <w:szCs w:val="20"/>
              </w:rPr>
            </w:pPr>
            <w:r w:rsidRPr="00770A1C">
              <w:rPr>
                <w:b/>
                <w:bCs/>
                <w:sz w:val="20"/>
                <w:szCs w:val="20"/>
              </w:rPr>
              <w:t>Keramikas WC podi ar skalojamo kasti</w:t>
            </w:r>
          </w:p>
          <w:p w:rsidR="00770A1C" w:rsidRPr="00770A1C" w:rsidRDefault="00770A1C" w:rsidP="00770A1C">
            <w:pPr>
              <w:jc w:val="both"/>
              <w:rPr>
                <w:b/>
                <w:bCs/>
                <w:sz w:val="20"/>
                <w:szCs w:val="20"/>
              </w:rPr>
            </w:pPr>
            <w:r w:rsidRPr="00770A1C">
              <w:rPr>
                <w:bCs/>
                <w:sz w:val="18"/>
                <w:szCs w:val="18"/>
              </w:rPr>
              <w:t xml:space="preserve">balti, ar horizontālu izplūdi, skalojamā kaste ar sānu pieslēgumu, </w:t>
            </w:r>
            <w:proofErr w:type="spellStart"/>
            <w:r w:rsidRPr="00770A1C">
              <w:rPr>
                <w:bCs/>
                <w:sz w:val="18"/>
                <w:szCs w:val="18"/>
              </w:rPr>
              <w:t>sēdriņķis</w:t>
            </w:r>
            <w:proofErr w:type="spellEnd"/>
            <w:r w:rsidRPr="00770A1C">
              <w:rPr>
                <w:bCs/>
                <w:sz w:val="18"/>
                <w:szCs w:val="18"/>
              </w:rPr>
              <w:t xml:space="preserve"> ar vāku</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95.</w:t>
            </w:r>
          </w:p>
        </w:tc>
        <w:tc>
          <w:tcPr>
            <w:tcW w:w="3949" w:type="dxa"/>
            <w:shd w:val="clear" w:color="auto" w:fill="auto"/>
            <w:vAlign w:val="center"/>
          </w:tcPr>
          <w:p w:rsidR="00770A1C" w:rsidRPr="00770A1C" w:rsidRDefault="00770A1C" w:rsidP="00770A1C">
            <w:pPr>
              <w:rPr>
                <w:b/>
                <w:bCs/>
                <w:sz w:val="20"/>
                <w:szCs w:val="20"/>
              </w:rPr>
            </w:pPr>
            <w:r w:rsidRPr="00770A1C">
              <w:rPr>
                <w:b/>
                <w:bCs/>
                <w:sz w:val="20"/>
                <w:szCs w:val="20"/>
              </w:rPr>
              <w:t>Jaucējkrāns keramikas izlietnei</w:t>
            </w:r>
          </w:p>
          <w:p w:rsidR="00770A1C" w:rsidRPr="00770A1C" w:rsidRDefault="00770A1C" w:rsidP="00770A1C">
            <w:pPr>
              <w:rPr>
                <w:b/>
                <w:bCs/>
                <w:sz w:val="20"/>
                <w:szCs w:val="20"/>
              </w:rPr>
            </w:pPr>
            <w:r w:rsidRPr="00770A1C">
              <w:rPr>
                <w:bCs/>
                <w:sz w:val="18"/>
                <w:szCs w:val="18"/>
              </w:rPr>
              <w:t>nerūsējoša metāla, izteka 18x200 mm</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96.</w:t>
            </w:r>
          </w:p>
        </w:tc>
        <w:tc>
          <w:tcPr>
            <w:tcW w:w="3949" w:type="dxa"/>
            <w:shd w:val="clear" w:color="auto" w:fill="auto"/>
            <w:vAlign w:val="center"/>
          </w:tcPr>
          <w:p w:rsidR="00770A1C" w:rsidRPr="00770A1C" w:rsidRDefault="00770A1C" w:rsidP="00770A1C">
            <w:pPr>
              <w:rPr>
                <w:b/>
                <w:bCs/>
                <w:sz w:val="20"/>
                <w:szCs w:val="20"/>
              </w:rPr>
            </w:pPr>
            <w:r w:rsidRPr="00770A1C">
              <w:rPr>
                <w:b/>
                <w:bCs/>
                <w:sz w:val="20"/>
                <w:szCs w:val="20"/>
              </w:rPr>
              <w:t>Jaucējkrāns virtuves (metāla) izlietnei</w:t>
            </w:r>
          </w:p>
          <w:p w:rsidR="00770A1C" w:rsidRPr="00770A1C" w:rsidRDefault="00770A1C" w:rsidP="00770A1C">
            <w:pPr>
              <w:rPr>
                <w:b/>
                <w:bCs/>
                <w:sz w:val="20"/>
                <w:szCs w:val="20"/>
              </w:rPr>
            </w:pPr>
            <w:r w:rsidRPr="00770A1C">
              <w:rPr>
                <w:bCs/>
                <w:sz w:val="18"/>
                <w:szCs w:val="18"/>
              </w:rPr>
              <w:t>nerūsējoša metāla, izteka 18x200 mm</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97.</w:t>
            </w:r>
          </w:p>
        </w:tc>
        <w:tc>
          <w:tcPr>
            <w:tcW w:w="3949" w:type="dxa"/>
            <w:shd w:val="clear" w:color="auto" w:fill="auto"/>
            <w:vAlign w:val="center"/>
          </w:tcPr>
          <w:p w:rsidR="00770A1C" w:rsidRPr="00770A1C" w:rsidRDefault="00770A1C" w:rsidP="00770A1C">
            <w:pPr>
              <w:rPr>
                <w:b/>
                <w:bCs/>
                <w:sz w:val="20"/>
                <w:szCs w:val="20"/>
              </w:rPr>
            </w:pPr>
            <w:r w:rsidRPr="00770A1C">
              <w:rPr>
                <w:b/>
                <w:bCs/>
                <w:sz w:val="20"/>
                <w:szCs w:val="20"/>
              </w:rPr>
              <w:t>Jaucējkrāns vienam ūdenim</w:t>
            </w:r>
          </w:p>
          <w:p w:rsidR="00770A1C" w:rsidRPr="00770A1C" w:rsidRDefault="00770A1C" w:rsidP="00770A1C">
            <w:pPr>
              <w:rPr>
                <w:b/>
                <w:bCs/>
                <w:sz w:val="20"/>
                <w:szCs w:val="20"/>
              </w:rPr>
            </w:pPr>
            <w:r w:rsidRPr="00770A1C">
              <w:rPr>
                <w:bCs/>
                <w:sz w:val="18"/>
                <w:szCs w:val="18"/>
              </w:rPr>
              <w:t>nerūsējoša metāla, izteka 18x130 mm</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98.</w:t>
            </w:r>
          </w:p>
        </w:tc>
        <w:tc>
          <w:tcPr>
            <w:tcW w:w="5225" w:type="dxa"/>
            <w:gridSpan w:val="2"/>
            <w:shd w:val="clear" w:color="auto" w:fill="auto"/>
            <w:vAlign w:val="center"/>
          </w:tcPr>
          <w:p w:rsidR="00770A1C" w:rsidRPr="00770A1C" w:rsidRDefault="00770A1C" w:rsidP="00770A1C">
            <w:pPr>
              <w:rPr>
                <w:b/>
                <w:bCs/>
                <w:sz w:val="20"/>
                <w:szCs w:val="20"/>
              </w:rPr>
            </w:pPr>
            <w:r w:rsidRPr="00770A1C">
              <w:rPr>
                <w:b/>
                <w:bCs/>
                <w:sz w:val="20"/>
                <w:szCs w:val="20"/>
              </w:rPr>
              <w:t>Tērauda atloki</w:t>
            </w:r>
          </w:p>
          <w:p w:rsidR="00770A1C" w:rsidRPr="00770A1C" w:rsidRDefault="00770A1C" w:rsidP="00770A1C">
            <w:pPr>
              <w:rPr>
                <w:b/>
                <w:bCs/>
                <w:sz w:val="20"/>
                <w:szCs w:val="20"/>
              </w:rPr>
            </w:pPr>
            <w:r w:rsidRPr="00770A1C">
              <w:rPr>
                <w:sz w:val="18"/>
                <w:szCs w:val="18"/>
              </w:rPr>
              <w:t>t</w:t>
            </w:r>
            <w:r w:rsidRPr="00770A1C">
              <w:rPr>
                <w:bCs/>
                <w:sz w:val="18"/>
                <w:szCs w:val="18"/>
              </w:rPr>
              <w:t>ērauda metināšanas veidgabali, paredzēti aukstā ūdens un apkures tērauda caurulēm</w:t>
            </w:r>
          </w:p>
        </w:tc>
        <w:tc>
          <w:tcPr>
            <w:tcW w:w="2569" w:type="dxa"/>
            <w:vAlign w:val="center"/>
          </w:tcPr>
          <w:p w:rsidR="00770A1C" w:rsidRPr="00770A1C" w:rsidRDefault="00770A1C" w:rsidP="00770A1C">
            <w:pPr>
              <w:jc w:val="center"/>
              <w:rPr>
                <w:bCs/>
                <w:sz w:val="20"/>
                <w:szCs w:val="20"/>
              </w:rPr>
            </w:pPr>
          </w:p>
        </w:tc>
        <w:tc>
          <w:tcPr>
            <w:tcW w:w="1701" w:type="dxa"/>
            <w:vAlign w:val="center"/>
          </w:tcPr>
          <w:p w:rsidR="00770A1C" w:rsidRPr="00770A1C" w:rsidRDefault="00770A1C" w:rsidP="00770A1C">
            <w:pPr>
              <w:jc w:val="center"/>
              <w:rPr>
                <w:bCs/>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65 (76,1)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80 (88,9)</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 (114,3)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99.</w:t>
            </w:r>
          </w:p>
        </w:tc>
        <w:tc>
          <w:tcPr>
            <w:tcW w:w="5225" w:type="dxa"/>
            <w:gridSpan w:val="2"/>
            <w:shd w:val="clear" w:color="auto" w:fill="auto"/>
            <w:vAlign w:val="center"/>
          </w:tcPr>
          <w:p w:rsidR="00770A1C" w:rsidRPr="00770A1C" w:rsidRDefault="00770A1C" w:rsidP="00770A1C">
            <w:pPr>
              <w:jc w:val="both"/>
              <w:rPr>
                <w:b/>
                <w:bCs/>
                <w:sz w:val="20"/>
                <w:szCs w:val="20"/>
                <w:vertAlign w:val="superscript"/>
              </w:rPr>
            </w:pPr>
            <w:r w:rsidRPr="00770A1C">
              <w:rPr>
                <w:b/>
                <w:bCs/>
                <w:sz w:val="20"/>
                <w:szCs w:val="20"/>
              </w:rPr>
              <w:t>Metināmais līkums 90</w:t>
            </w:r>
            <w:r w:rsidRPr="00770A1C">
              <w:rPr>
                <w:b/>
                <w:bCs/>
                <w:sz w:val="20"/>
                <w:szCs w:val="20"/>
                <w:vertAlign w:val="superscript"/>
              </w:rPr>
              <w:t>0</w:t>
            </w:r>
          </w:p>
          <w:p w:rsidR="00770A1C" w:rsidRPr="00770A1C" w:rsidRDefault="00770A1C" w:rsidP="00770A1C">
            <w:pPr>
              <w:jc w:val="both"/>
              <w:rPr>
                <w:sz w:val="20"/>
                <w:szCs w:val="20"/>
              </w:rPr>
            </w:pPr>
            <w:r w:rsidRPr="00770A1C">
              <w:rPr>
                <w:sz w:val="18"/>
                <w:szCs w:val="18"/>
              </w:rPr>
              <w:t>t</w:t>
            </w:r>
            <w:r w:rsidRPr="00770A1C">
              <w:rPr>
                <w:bCs/>
                <w:sz w:val="18"/>
                <w:szCs w:val="18"/>
              </w:rPr>
              <w:t>ērauda metināšanas veidgabali, paredzēti aukstā ūdens un apkures tērauda caurulēm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 (21,3x2)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 (26,9x2,3)</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 (33,7x2,6)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 (42,4x2,6)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 (48,3x2,6)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 (60,3x2,9)</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65 (76,1x2,9)</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80 (88,9x3,21)</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 (114,3x3,6)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100.</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Metināmās pārejas (iekš. </w:t>
            </w:r>
            <w:proofErr w:type="spellStart"/>
            <w:r w:rsidRPr="00770A1C">
              <w:rPr>
                <w:b/>
                <w:bCs/>
                <w:sz w:val="20"/>
                <w:szCs w:val="20"/>
              </w:rPr>
              <w:t>diam</w:t>
            </w:r>
            <w:proofErr w:type="spellEnd"/>
            <w:r w:rsidRPr="00770A1C">
              <w:rPr>
                <w:b/>
                <w:bCs/>
                <w:sz w:val="20"/>
                <w:szCs w:val="20"/>
              </w:rPr>
              <w:t>.)</w:t>
            </w:r>
          </w:p>
          <w:p w:rsidR="00770A1C" w:rsidRPr="00770A1C" w:rsidRDefault="00770A1C" w:rsidP="00770A1C">
            <w:pPr>
              <w:jc w:val="both"/>
              <w:rPr>
                <w:sz w:val="20"/>
                <w:szCs w:val="20"/>
              </w:rPr>
            </w:pPr>
            <w:r w:rsidRPr="00770A1C">
              <w:rPr>
                <w:sz w:val="18"/>
                <w:szCs w:val="18"/>
              </w:rPr>
              <w:t>t</w:t>
            </w:r>
            <w:r w:rsidRPr="00770A1C">
              <w:rPr>
                <w:bCs/>
                <w:sz w:val="18"/>
                <w:szCs w:val="18"/>
              </w:rPr>
              <w:t>ērauda metināšanas veidgabali, paredzēti aukstā ūdens un apkures tērauda caurulēm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20x15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25x20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32x25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40x25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65x32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65x40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65x50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80x40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80x50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80x65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100x50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100x65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100x80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101.</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 xml:space="preserve">Metināmais </w:t>
            </w:r>
            <w:proofErr w:type="spellStart"/>
            <w:r w:rsidRPr="00770A1C">
              <w:rPr>
                <w:b/>
                <w:bCs/>
                <w:sz w:val="20"/>
                <w:szCs w:val="20"/>
              </w:rPr>
              <w:t>trejgabals</w:t>
            </w:r>
            <w:proofErr w:type="spellEnd"/>
          </w:p>
          <w:p w:rsidR="00770A1C" w:rsidRPr="00770A1C" w:rsidRDefault="00770A1C" w:rsidP="00770A1C">
            <w:pPr>
              <w:jc w:val="both"/>
              <w:rPr>
                <w:b/>
                <w:bCs/>
                <w:sz w:val="20"/>
                <w:szCs w:val="20"/>
              </w:rPr>
            </w:pPr>
            <w:r w:rsidRPr="00770A1C">
              <w:rPr>
                <w:sz w:val="18"/>
                <w:szCs w:val="18"/>
              </w:rPr>
              <w:t>t</w:t>
            </w:r>
            <w:r w:rsidRPr="00770A1C">
              <w:rPr>
                <w:bCs/>
                <w:sz w:val="18"/>
                <w:szCs w:val="18"/>
              </w:rPr>
              <w:t>ērauda metināšanas veidgabali, paredzēti aukstā ūdens un apkures tērauda caurulēm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65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80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102.</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Garā vītne melnā</w:t>
            </w:r>
          </w:p>
          <w:p w:rsidR="00770A1C" w:rsidRPr="00770A1C" w:rsidRDefault="00770A1C" w:rsidP="00770A1C">
            <w:pPr>
              <w:jc w:val="both"/>
              <w:rPr>
                <w:sz w:val="20"/>
                <w:szCs w:val="20"/>
              </w:rPr>
            </w:pPr>
            <w:r w:rsidRPr="00770A1C">
              <w:rPr>
                <w:bCs/>
                <w:sz w:val="18"/>
                <w:szCs w:val="18"/>
              </w:rPr>
              <w:t>tērauda vītņu veidgabali, paredzēti aukstā un apkures tēraudu caurulēm</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103.</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Īsā vītne melnā</w:t>
            </w:r>
          </w:p>
          <w:p w:rsidR="00770A1C" w:rsidRPr="00770A1C" w:rsidRDefault="00770A1C" w:rsidP="00770A1C">
            <w:pPr>
              <w:jc w:val="both"/>
              <w:rPr>
                <w:sz w:val="20"/>
                <w:szCs w:val="20"/>
              </w:rPr>
            </w:pPr>
            <w:r w:rsidRPr="00770A1C">
              <w:rPr>
                <w:bCs/>
                <w:sz w:val="18"/>
                <w:szCs w:val="18"/>
              </w:rPr>
              <w:t>tērauda vītņu veidgabali, paredzēti aukstā un apkures tēraudu caurulēm</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15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25</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32</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DN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104.</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Izolācija (</w:t>
            </w:r>
            <w:proofErr w:type="spellStart"/>
            <w:r w:rsidRPr="00770A1C">
              <w:rPr>
                <w:b/>
                <w:bCs/>
                <w:sz w:val="20"/>
                <w:szCs w:val="20"/>
              </w:rPr>
              <w:t>iekš.diam</w:t>
            </w:r>
            <w:proofErr w:type="spellEnd"/>
            <w:r w:rsidRPr="00770A1C">
              <w:rPr>
                <w:b/>
                <w:bCs/>
                <w:sz w:val="20"/>
                <w:szCs w:val="20"/>
              </w:rPr>
              <w:t>. x biezums mm)</w:t>
            </w:r>
          </w:p>
          <w:p w:rsidR="00770A1C" w:rsidRPr="00770A1C" w:rsidRDefault="00770A1C" w:rsidP="00770A1C">
            <w:pPr>
              <w:jc w:val="both"/>
              <w:rPr>
                <w:b/>
                <w:bCs/>
                <w:sz w:val="20"/>
                <w:szCs w:val="20"/>
              </w:rPr>
            </w:pPr>
            <w:proofErr w:type="spellStart"/>
            <w:r w:rsidRPr="00770A1C">
              <w:rPr>
                <w:bCs/>
                <w:sz w:val="18"/>
                <w:szCs w:val="18"/>
              </w:rPr>
              <w:t>aukstumizolācijas</w:t>
            </w:r>
            <w:proofErr w:type="spellEnd"/>
            <w:r w:rsidRPr="00770A1C">
              <w:rPr>
                <w:bCs/>
                <w:sz w:val="18"/>
                <w:szCs w:val="18"/>
              </w:rPr>
              <w:t xml:space="preserve"> cauruļvadu izolācijas čaulas</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 x19</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29 x 19</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35 x19</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42 x19</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54 x 19</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64 x 19</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r w:rsidRPr="00770A1C">
              <w:rPr>
                <w:b/>
                <w:bCs/>
                <w:sz w:val="20"/>
                <w:szCs w:val="20"/>
              </w:rPr>
              <w:t>105.</w:t>
            </w:r>
          </w:p>
        </w:tc>
        <w:tc>
          <w:tcPr>
            <w:tcW w:w="5225" w:type="dxa"/>
            <w:gridSpan w:val="2"/>
            <w:shd w:val="clear" w:color="auto" w:fill="auto"/>
            <w:vAlign w:val="center"/>
          </w:tcPr>
          <w:p w:rsidR="00770A1C" w:rsidRPr="00770A1C" w:rsidRDefault="00770A1C" w:rsidP="00770A1C">
            <w:pPr>
              <w:jc w:val="both"/>
              <w:rPr>
                <w:b/>
                <w:bCs/>
                <w:sz w:val="20"/>
                <w:szCs w:val="20"/>
              </w:rPr>
            </w:pPr>
            <w:r w:rsidRPr="00770A1C">
              <w:rPr>
                <w:b/>
                <w:bCs/>
                <w:sz w:val="20"/>
                <w:szCs w:val="20"/>
              </w:rPr>
              <w:t>Izolācija (</w:t>
            </w:r>
            <w:proofErr w:type="spellStart"/>
            <w:r w:rsidRPr="00770A1C">
              <w:rPr>
                <w:b/>
                <w:bCs/>
                <w:sz w:val="20"/>
                <w:szCs w:val="20"/>
              </w:rPr>
              <w:t>iekš.diam</w:t>
            </w:r>
            <w:proofErr w:type="spellEnd"/>
            <w:r w:rsidRPr="00770A1C">
              <w:rPr>
                <w:b/>
                <w:bCs/>
                <w:sz w:val="20"/>
                <w:szCs w:val="20"/>
              </w:rPr>
              <w:t>. x biezums mm)</w:t>
            </w:r>
          </w:p>
          <w:p w:rsidR="00770A1C" w:rsidRPr="00770A1C" w:rsidRDefault="00770A1C" w:rsidP="00770A1C">
            <w:pPr>
              <w:jc w:val="both"/>
              <w:rPr>
                <w:sz w:val="20"/>
                <w:szCs w:val="20"/>
              </w:rPr>
            </w:pPr>
            <w:r w:rsidRPr="00770A1C">
              <w:rPr>
                <w:bCs/>
                <w:sz w:val="18"/>
                <w:szCs w:val="18"/>
              </w:rPr>
              <w:t xml:space="preserve">akmens vates siltumizolācijas čaulas ar </w:t>
            </w:r>
            <w:proofErr w:type="spellStart"/>
            <w:r w:rsidRPr="00770A1C">
              <w:rPr>
                <w:bCs/>
                <w:sz w:val="18"/>
                <w:szCs w:val="18"/>
              </w:rPr>
              <w:t>armētu</w:t>
            </w:r>
            <w:proofErr w:type="spellEnd"/>
            <w:r w:rsidRPr="00770A1C">
              <w:rPr>
                <w:bCs/>
                <w:sz w:val="18"/>
                <w:szCs w:val="18"/>
              </w:rPr>
              <w:t xml:space="preserve"> folijas pārklājumu</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22x40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28x40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bCs/>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35x40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42x40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54x40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64x40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114x40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r w:rsidRPr="00770A1C">
              <w:rPr>
                <w:b/>
                <w:sz w:val="20"/>
                <w:szCs w:val="20"/>
              </w:rPr>
              <w:t>106.</w:t>
            </w:r>
          </w:p>
        </w:tc>
        <w:tc>
          <w:tcPr>
            <w:tcW w:w="5225" w:type="dxa"/>
            <w:gridSpan w:val="2"/>
            <w:shd w:val="clear" w:color="auto" w:fill="auto"/>
            <w:vAlign w:val="center"/>
          </w:tcPr>
          <w:p w:rsidR="00770A1C" w:rsidRPr="00770A1C" w:rsidRDefault="00770A1C" w:rsidP="00770A1C">
            <w:pPr>
              <w:jc w:val="both"/>
              <w:rPr>
                <w:b/>
                <w:sz w:val="20"/>
                <w:szCs w:val="20"/>
              </w:rPr>
            </w:pPr>
            <w:r w:rsidRPr="00770A1C">
              <w:rPr>
                <w:b/>
                <w:sz w:val="20"/>
                <w:szCs w:val="20"/>
              </w:rPr>
              <w:t>Metināmais lodveida ventilis</w:t>
            </w:r>
          </w:p>
          <w:p w:rsidR="00770A1C" w:rsidRPr="00770A1C" w:rsidRDefault="00770A1C" w:rsidP="00770A1C">
            <w:pPr>
              <w:jc w:val="both"/>
              <w:rPr>
                <w:sz w:val="20"/>
                <w:szCs w:val="20"/>
              </w:rPr>
            </w:pPr>
            <w:r w:rsidRPr="00770A1C">
              <w:rPr>
                <w:sz w:val="18"/>
                <w:szCs w:val="18"/>
              </w:rPr>
              <w:t>PN 40 paredzēts aukstam un karstam metāla ūdensvadam</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proofErr w:type="spellStart"/>
            <w:r w:rsidRPr="00770A1C">
              <w:rPr>
                <w:sz w:val="20"/>
                <w:szCs w:val="20"/>
              </w:rPr>
              <w:t>Diam</w:t>
            </w:r>
            <w:proofErr w:type="spellEnd"/>
            <w:r w:rsidRPr="00770A1C">
              <w:rPr>
                <w:sz w:val="20"/>
                <w:szCs w:val="20"/>
              </w:rPr>
              <w:t>. 50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Diam.65</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Diam.80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Diam.100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8F055D">
            <w:pPr>
              <w:spacing w:line="276" w:lineRule="auto"/>
              <w:rPr>
                <w:sz w:val="20"/>
                <w:szCs w:val="20"/>
              </w:rPr>
            </w:pPr>
            <w:r w:rsidRPr="00770A1C">
              <w:rPr>
                <w:sz w:val="20"/>
                <w:szCs w:val="20"/>
              </w:rPr>
              <w:t>Diam.150</w:t>
            </w:r>
          </w:p>
        </w:tc>
        <w:tc>
          <w:tcPr>
            <w:tcW w:w="1276" w:type="dxa"/>
            <w:shd w:val="clear" w:color="auto" w:fill="auto"/>
            <w:noWrap/>
          </w:tcPr>
          <w:p w:rsidR="00770A1C" w:rsidRPr="00770A1C" w:rsidRDefault="00770A1C" w:rsidP="008F055D">
            <w:pPr>
              <w:spacing w:line="276" w:lineRule="auto"/>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r w:rsidRPr="00770A1C">
              <w:rPr>
                <w:b/>
                <w:sz w:val="20"/>
                <w:szCs w:val="20"/>
              </w:rPr>
              <w:lastRenderedPageBreak/>
              <w:t>107.</w:t>
            </w:r>
          </w:p>
        </w:tc>
        <w:tc>
          <w:tcPr>
            <w:tcW w:w="5225" w:type="dxa"/>
            <w:gridSpan w:val="2"/>
            <w:shd w:val="clear" w:color="auto" w:fill="auto"/>
            <w:vAlign w:val="center"/>
          </w:tcPr>
          <w:p w:rsidR="00770A1C" w:rsidRPr="00770A1C" w:rsidRDefault="00770A1C" w:rsidP="00770A1C">
            <w:pPr>
              <w:jc w:val="both"/>
              <w:rPr>
                <w:b/>
                <w:sz w:val="20"/>
                <w:szCs w:val="20"/>
              </w:rPr>
            </w:pPr>
            <w:r w:rsidRPr="00770A1C">
              <w:rPr>
                <w:b/>
                <w:sz w:val="20"/>
                <w:szCs w:val="20"/>
              </w:rPr>
              <w:t>Aizbīdnis ar atlokiem</w:t>
            </w:r>
          </w:p>
          <w:p w:rsidR="00770A1C" w:rsidRPr="00770A1C" w:rsidRDefault="00770A1C" w:rsidP="00770A1C">
            <w:pPr>
              <w:jc w:val="both"/>
              <w:rPr>
                <w:sz w:val="20"/>
                <w:szCs w:val="20"/>
              </w:rPr>
            </w:pPr>
            <w:r w:rsidRPr="00770A1C">
              <w:rPr>
                <w:sz w:val="18"/>
                <w:szCs w:val="18"/>
              </w:rPr>
              <w:t>Paredzēts auksto un karsto ūdensvadu noslēgšanai</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p>
        </w:tc>
        <w:tc>
          <w:tcPr>
            <w:tcW w:w="3949" w:type="dxa"/>
            <w:shd w:val="clear" w:color="auto" w:fill="auto"/>
            <w:vAlign w:val="center"/>
          </w:tcPr>
          <w:p w:rsidR="00770A1C" w:rsidRPr="00770A1C" w:rsidRDefault="00770A1C" w:rsidP="00770A1C">
            <w:pPr>
              <w:rPr>
                <w:sz w:val="20"/>
                <w:szCs w:val="20"/>
              </w:rPr>
            </w:pPr>
            <w:proofErr w:type="spellStart"/>
            <w:r w:rsidRPr="00770A1C">
              <w:rPr>
                <w:sz w:val="20"/>
                <w:szCs w:val="20"/>
              </w:rPr>
              <w:t>Diam</w:t>
            </w:r>
            <w:proofErr w:type="spellEnd"/>
            <w:r w:rsidRPr="00770A1C">
              <w:rPr>
                <w:sz w:val="20"/>
                <w:szCs w:val="20"/>
              </w:rPr>
              <w:t>. 100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p>
        </w:tc>
        <w:tc>
          <w:tcPr>
            <w:tcW w:w="3949" w:type="dxa"/>
            <w:shd w:val="clear" w:color="auto" w:fill="auto"/>
            <w:vAlign w:val="center"/>
          </w:tcPr>
          <w:p w:rsidR="00770A1C" w:rsidRPr="00770A1C" w:rsidRDefault="00770A1C" w:rsidP="00770A1C">
            <w:pPr>
              <w:rPr>
                <w:sz w:val="20"/>
                <w:szCs w:val="20"/>
              </w:rPr>
            </w:pPr>
            <w:proofErr w:type="spellStart"/>
            <w:r w:rsidRPr="00770A1C">
              <w:rPr>
                <w:sz w:val="20"/>
                <w:szCs w:val="20"/>
              </w:rPr>
              <w:t>Diam</w:t>
            </w:r>
            <w:proofErr w:type="spellEnd"/>
            <w:r w:rsidRPr="00770A1C">
              <w:rPr>
                <w:sz w:val="20"/>
                <w:szCs w:val="20"/>
              </w:rPr>
              <w:t>. 76</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p>
        </w:tc>
        <w:tc>
          <w:tcPr>
            <w:tcW w:w="3949" w:type="dxa"/>
            <w:shd w:val="clear" w:color="auto" w:fill="auto"/>
            <w:vAlign w:val="center"/>
          </w:tcPr>
          <w:p w:rsidR="00770A1C" w:rsidRPr="00770A1C" w:rsidRDefault="00770A1C" w:rsidP="00770A1C">
            <w:pPr>
              <w:rPr>
                <w:sz w:val="20"/>
                <w:szCs w:val="20"/>
              </w:rPr>
            </w:pPr>
            <w:proofErr w:type="spellStart"/>
            <w:r w:rsidRPr="00770A1C">
              <w:rPr>
                <w:sz w:val="20"/>
                <w:szCs w:val="20"/>
              </w:rPr>
              <w:t>Diam</w:t>
            </w:r>
            <w:proofErr w:type="spellEnd"/>
            <w:r w:rsidRPr="00770A1C">
              <w:rPr>
                <w:sz w:val="20"/>
                <w:szCs w:val="20"/>
              </w:rPr>
              <w:t>. 50</w:t>
            </w:r>
          </w:p>
        </w:tc>
        <w:tc>
          <w:tcPr>
            <w:tcW w:w="1276" w:type="dxa"/>
            <w:shd w:val="clear" w:color="auto" w:fill="auto"/>
            <w:noWrap/>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r w:rsidRPr="00770A1C">
              <w:rPr>
                <w:b/>
                <w:sz w:val="20"/>
                <w:szCs w:val="20"/>
              </w:rPr>
              <w:t>108.</w:t>
            </w:r>
          </w:p>
        </w:tc>
        <w:tc>
          <w:tcPr>
            <w:tcW w:w="5225" w:type="dxa"/>
            <w:gridSpan w:val="2"/>
            <w:shd w:val="clear" w:color="auto" w:fill="auto"/>
            <w:vAlign w:val="center"/>
          </w:tcPr>
          <w:p w:rsidR="00770A1C" w:rsidRPr="00770A1C" w:rsidRDefault="00770A1C" w:rsidP="00770A1C">
            <w:pPr>
              <w:jc w:val="both"/>
              <w:rPr>
                <w:b/>
                <w:sz w:val="20"/>
                <w:szCs w:val="20"/>
              </w:rPr>
            </w:pPr>
            <w:r w:rsidRPr="00770A1C">
              <w:rPr>
                <w:b/>
                <w:sz w:val="20"/>
                <w:szCs w:val="20"/>
              </w:rPr>
              <w:t>Manometrs radiālais</w:t>
            </w:r>
          </w:p>
          <w:p w:rsidR="00770A1C" w:rsidRPr="00770A1C" w:rsidRDefault="00770A1C" w:rsidP="00770A1C">
            <w:pPr>
              <w:jc w:val="both"/>
              <w:rPr>
                <w:sz w:val="20"/>
                <w:szCs w:val="20"/>
              </w:rPr>
            </w:pPr>
            <w:r w:rsidRPr="00770A1C">
              <w:rPr>
                <w:sz w:val="18"/>
                <w:szCs w:val="18"/>
              </w:rPr>
              <w:t>Paredzēts spiediena kontrolei ūdensvados un gaisa vados</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63/0.25/10 bar</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p>
        </w:tc>
        <w:tc>
          <w:tcPr>
            <w:tcW w:w="3949" w:type="dxa"/>
            <w:shd w:val="clear" w:color="auto" w:fill="auto"/>
            <w:vAlign w:val="center"/>
          </w:tcPr>
          <w:p w:rsidR="00770A1C" w:rsidRPr="00770A1C" w:rsidRDefault="00770A1C" w:rsidP="00770A1C">
            <w:pPr>
              <w:rPr>
                <w:sz w:val="20"/>
                <w:szCs w:val="20"/>
              </w:rPr>
            </w:pPr>
            <w:r w:rsidRPr="00770A1C">
              <w:rPr>
                <w:sz w:val="20"/>
                <w:szCs w:val="20"/>
              </w:rPr>
              <w:t>100/0.5/ 10 bar</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tcBorders>
              <w:right w:val="single" w:sz="4" w:space="0" w:color="auto"/>
            </w:tcBorders>
            <w:vAlign w:val="center"/>
          </w:tcPr>
          <w:p w:rsidR="00770A1C" w:rsidRPr="00770A1C" w:rsidRDefault="00770A1C" w:rsidP="00770A1C">
            <w:pPr>
              <w:jc w:val="center"/>
              <w:rPr>
                <w:sz w:val="20"/>
                <w:szCs w:val="20"/>
              </w:rPr>
            </w:pPr>
          </w:p>
        </w:tc>
        <w:tc>
          <w:tcPr>
            <w:tcW w:w="1701" w:type="dxa"/>
            <w:tcBorders>
              <w:right w:val="single" w:sz="4" w:space="0" w:color="auto"/>
            </w:tcBorders>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r w:rsidRPr="00770A1C">
              <w:rPr>
                <w:b/>
                <w:sz w:val="20"/>
                <w:szCs w:val="20"/>
              </w:rPr>
              <w:t>109.</w:t>
            </w:r>
          </w:p>
        </w:tc>
        <w:tc>
          <w:tcPr>
            <w:tcW w:w="3949" w:type="dxa"/>
            <w:shd w:val="clear" w:color="auto" w:fill="auto"/>
            <w:vAlign w:val="center"/>
          </w:tcPr>
          <w:p w:rsidR="00770A1C" w:rsidRPr="00770A1C" w:rsidRDefault="00770A1C" w:rsidP="00770A1C">
            <w:pPr>
              <w:rPr>
                <w:b/>
                <w:sz w:val="20"/>
                <w:szCs w:val="20"/>
              </w:rPr>
            </w:pPr>
            <w:r w:rsidRPr="00770A1C">
              <w:rPr>
                <w:b/>
                <w:sz w:val="20"/>
                <w:szCs w:val="20"/>
              </w:rPr>
              <w:t>Termometrs</w:t>
            </w:r>
          </w:p>
          <w:p w:rsidR="00770A1C" w:rsidRPr="00770A1C" w:rsidRDefault="00770A1C" w:rsidP="00770A1C">
            <w:pPr>
              <w:rPr>
                <w:b/>
                <w:sz w:val="20"/>
                <w:szCs w:val="20"/>
              </w:rPr>
            </w:pPr>
            <w:r w:rsidRPr="00770A1C">
              <w:rPr>
                <w:sz w:val="18"/>
                <w:szCs w:val="18"/>
              </w:rPr>
              <w:t>Ūdens temperatūras kontrolei, skala līdz 120</w:t>
            </w:r>
            <w:r w:rsidRPr="00770A1C">
              <w:rPr>
                <w:sz w:val="18"/>
                <w:szCs w:val="18"/>
                <w:vertAlign w:val="superscript"/>
              </w:rPr>
              <w:t>0</w:t>
            </w:r>
            <w:r w:rsidRPr="00770A1C">
              <w:rPr>
                <w:sz w:val="18"/>
                <w:szCs w:val="18"/>
              </w:rPr>
              <w:t>C</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r w:rsidRPr="00770A1C">
              <w:rPr>
                <w:b/>
                <w:sz w:val="20"/>
                <w:szCs w:val="20"/>
              </w:rPr>
              <w:t>110.</w:t>
            </w:r>
          </w:p>
        </w:tc>
        <w:tc>
          <w:tcPr>
            <w:tcW w:w="3949" w:type="dxa"/>
            <w:shd w:val="clear" w:color="auto" w:fill="auto"/>
            <w:vAlign w:val="center"/>
          </w:tcPr>
          <w:p w:rsidR="00770A1C" w:rsidRPr="00770A1C" w:rsidRDefault="00770A1C" w:rsidP="00770A1C">
            <w:pPr>
              <w:rPr>
                <w:b/>
                <w:sz w:val="20"/>
                <w:szCs w:val="20"/>
              </w:rPr>
            </w:pPr>
            <w:r w:rsidRPr="00770A1C">
              <w:rPr>
                <w:b/>
                <w:sz w:val="20"/>
                <w:szCs w:val="20"/>
              </w:rPr>
              <w:t>Ieplūdes vārsti (mehānismi)</w:t>
            </w:r>
          </w:p>
          <w:p w:rsidR="00770A1C" w:rsidRPr="00770A1C" w:rsidRDefault="00770A1C" w:rsidP="00770A1C">
            <w:pPr>
              <w:rPr>
                <w:b/>
                <w:sz w:val="18"/>
                <w:szCs w:val="18"/>
              </w:rPr>
            </w:pPr>
            <w:r w:rsidRPr="00770A1C">
              <w:rPr>
                <w:sz w:val="18"/>
                <w:szCs w:val="18"/>
              </w:rPr>
              <w:t>Plastmasas, paredzēti skalojamām kastēm</w:t>
            </w:r>
          </w:p>
          <w:p w:rsidR="00770A1C" w:rsidRPr="00770A1C" w:rsidRDefault="00770A1C" w:rsidP="0025433F">
            <w:pPr>
              <w:numPr>
                <w:ilvl w:val="0"/>
                <w:numId w:val="16"/>
              </w:numPr>
              <w:ind w:left="298" w:hanging="284"/>
              <w:rPr>
                <w:b/>
                <w:sz w:val="20"/>
                <w:szCs w:val="20"/>
              </w:rPr>
            </w:pPr>
            <w:r w:rsidRPr="00770A1C">
              <w:rPr>
                <w:sz w:val="18"/>
                <w:szCs w:val="18"/>
              </w:rPr>
              <w:t>Ar sāna pieslēgumu 1/2"</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r w:rsidRPr="00770A1C">
              <w:rPr>
                <w:b/>
                <w:sz w:val="20"/>
                <w:szCs w:val="20"/>
              </w:rPr>
              <w:t>111.</w:t>
            </w:r>
          </w:p>
        </w:tc>
        <w:tc>
          <w:tcPr>
            <w:tcW w:w="3949" w:type="dxa"/>
            <w:shd w:val="clear" w:color="auto" w:fill="auto"/>
            <w:vAlign w:val="center"/>
          </w:tcPr>
          <w:p w:rsidR="00770A1C" w:rsidRPr="00770A1C" w:rsidRDefault="00770A1C" w:rsidP="00770A1C">
            <w:pPr>
              <w:rPr>
                <w:b/>
                <w:sz w:val="20"/>
                <w:szCs w:val="20"/>
              </w:rPr>
            </w:pPr>
            <w:r w:rsidRPr="00770A1C">
              <w:rPr>
                <w:b/>
                <w:sz w:val="20"/>
                <w:szCs w:val="20"/>
              </w:rPr>
              <w:t xml:space="preserve">Ieplūdes vārsti (mehānismi) </w:t>
            </w:r>
          </w:p>
          <w:p w:rsidR="00770A1C" w:rsidRPr="00770A1C" w:rsidRDefault="00770A1C" w:rsidP="00770A1C">
            <w:pPr>
              <w:rPr>
                <w:b/>
                <w:sz w:val="20"/>
                <w:szCs w:val="20"/>
              </w:rPr>
            </w:pPr>
            <w:r w:rsidRPr="00770A1C">
              <w:rPr>
                <w:sz w:val="18"/>
                <w:szCs w:val="18"/>
              </w:rPr>
              <w:t>Plastmasas, paredzēti skalojamām kastēm</w:t>
            </w:r>
          </w:p>
          <w:p w:rsidR="00770A1C" w:rsidRPr="00770A1C" w:rsidRDefault="00770A1C" w:rsidP="0025433F">
            <w:pPr>
              <w:numPr>
                <w:ilvl w:val="0"/>
                <w:numId w:val="16"/>
              </w:numPr>
              <w:ind w:left="298" w:hanging="219"/>
              <w:rPr>
                <w:b/>
                <w:sz w:val="18"/>
                <w:szCs w:val="18"/>
              </w:rPr>
            </w:pPr>
            <w:r w:rsidRPr="00770A1C">
              <w:rPr>
                <w:sz w:val="18"/>
                <w:szCs w:val="18"/>
              </w:rPr>
              <w:t>Ar apakšas pieslēgumu 1/2"</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b/>
                <w:sz w:val="20"/>
                <w:szCs w:val="20"/>
              </w:rPr>
            </w:pPr>
            <w:r w:rsidRPr="00770A1C">
              <w:rPr>
                <w:b/>
                <w:sz w:val="20"/>
                <w:szCs w:val="20"/>
              </w:rPr>
              <w:t>112.</w:t>
            </w:r>
          </w:p>
        </w:tc>
        <w:tc>
          <w:tcPr>
            <w:tcW w:w="3949" w:type="dxa"/>
            <w:shd w:val="clear" w:color="auto" w:fill="auto"/>
            <w:vAlign w:val="center"/>
          </w:tcPr>
          <w:p w:rsidR="00770A1C" w:rsidRPr="00770A1C" w:rsidRDefault="00770A1C" w:rsidP="00770A1C">
            <w:pPr>
              <w:rPr>
                <w:b/>
                <w:sz w:val="20"/>
                <w:szCs w:val="20"/>
              </w:rPr>
            </w:pPr>
            <w:r w:rsidRPr="00770A1C">
              <w:rPr>
                <w:b/>
                <w:sz w:val="20"/>
                <w:szCs w:val="20"/>
              </w:rPr>
              <w:t>Izplūdes vārsti (mehānismi)</w:t>
            </w:r>
          </w:p>
          <w:p w:rsidR="00770A1C" w:rsidRPr="00770A1C" w:rsidRDefault="00770A1C" w:rsidP="00770A1C">
            <w:pPr>
              <w:rPr>
                <w:b/>
                <w:sz w:val="20"/>
                <w:szCs w:val="20"/>
              </w:rPr>
            </w:pPr>
            <w:r w:rsidRPr="00770A1C">
              <w:rPr>
                <w:sz w:val="18"/>
                <w:szCs w:val="18"/>
              </w:rPr>
              <w:t>Plastmasas, paredzēti skalojamām kastēm.</w:t>
            </w:r>
          </w:p>
        </w:tc>
        <w:tc>
          <w:tcPr>
            <w:tcW w:w="1276" w:type="dxa"/>
            <w:shd w:val="clear" w:color="auto" w:fill="auto"/>
            <w:noWrap/>
            <w:vAlign w:val="center"/>
          </w:tcPr>
          <w:p w:rsidR="00770A1C" w:rsidRPr="00770A1C" w:rsidRDefault="00770A1C" w:rsidP="00770A1C">
            <w:pPr>
              <w:jc w:val="center"/>
            </w:pPr>
            <w:r w:rsidRPr="00770A1C">
              <w:rPr>
                <w:sz w:val="20"/>
                <w:szCs w:val="20"/>
              </w:rPr>
              <w:t>1 gab.</w:t>
            </w:r>
          </w:p>
        </w:tc>
        <w:tc>
          <w:tcPr>
            <w:tcW w:w="2569" w:type="dxa"/>
            <w:vAlign w:val="center"/>
          </w:tcPr>
          <w:p w:rsidR="00770A1C" w:rsidRPr="00770A1C" w:rsidRDefault="00770A1C" w:rsidP="00770A1C">
            <w:pPr>
              <w:jc w:val="center"/>
              <w:rPr>
                <w:sz w:val="20"/>
                <w:szCs w:val="20"/>
              </w:rPr>
            </w:pPr>
          </w:p>
        </w:tc>
        <w:tc>
          <w:tcPr>
            <w:tcW w:w="1701" w:type="dxa"/>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D6E3BC"/>
            <w:noWrap/>
            <w:vAlign w:val="center"/>
          </w:tcPr>
          <w:p w:rsidR="00770A1C" w:rsidRPr="00770A1C" w:rsidRDefault="00770A1C" w:rsidP="00770A1C">
            <w:pPr>
              <w:jc w:val="center"/>
              <w:rPr>
                <w:b/>
                <w:sz w:val="20"/>
                <w:szCs w:val="20"/>
              </w:rPr>
            </w:pPr>
            <w:r w:rsidRPr="00770A1C">
              <w:rPr>
                <w:b/>
                <w:bCs/>
                <w:sz w:val="22"/>
                <w:szCs w:val="22"/>
              </w:rPr>
              <w:t>113.</w:t>
            </w:r>
          </w:p>
        </w:tc>
        <w:tc>
          <w:tcPr>
            <w:tcW w:w="3949" w:type="dxa"/>
            <w:shd w:val="clear" w:color="auto" w:fill="D6E3BC"/>
            <w:vAlign w:val="center"/>
          </w:tcPr>
          <w:p w:rsidR="00770A1C" w:rsidRPr="00770A1C" w:rsidRDefault="00770A1C" w:rsidP="00770A1C">
            <w:pPr>
              <w:rPr>
                <w:b/>
                <w:sz w:val="20"/>
                <w:szCs w:val="20"/>
              </w:rPr>
            </w:pPr>
            <w:r w:rsidRPr="00770A1C">
              <w:rPr>
                <w:b/>
                <w:bCs/>
                <w:sz w:val="22"/>
                <w:szCs w:val="22"/>
              </w:rPr>
              <w:t>Papildus prasības:</w:t>
            </w:r>
          </w:p>
        </w:tc>
        <w:tc>
          <w:tcPr>
            <w:tcW w:w="1276" w:type="dxa"/>
            <w:shd w:val="clear" w:color="auto" w:fill="D6E3BC"/>
            <w:noWrap/>
            <w:vAlign w:val="center"/>
          </w:tcPr>
          <w:p w:rsidR="00770A1C" w:rsidRPr="00770A1C" w:rsidRDefault="00770A1C" w:rsidP="00770A1C">
            <w:pPr>
              <w:jc w:val="center"/>
              <w:rPr>
                <w:sz w:val="20"/>
                <w:szCs w:val="20"/>
              </w:rPr>
            </w:pPr>
          </w:p>
        </w:tc>
        <w:tc>
          <w:tcPr>
            <w:tcW w:w="2569" w:type="dxa"/>
            <w:shd w:val="clear" w:color="auto" w:fill="D6E3BC"/>
            <w:vAlign w:val="center"/>
          </w:tcPr>
          <w:p w:rsidR="00770A1C" w:rsidRPr="00770A1C" w:rsidRDefault="00770A1C" w:rsidP="00770A1C">
            <w:pPr>
              <w:jc w:val="center"/>
              <w:rPr>
                <w:sz w:val="20"/>
                <w:szCs w:val="20"/>
              </w:rPr>
            </w:pPr>
          </w:p>
        </w:tc>
        <w:tc>
          <w:tcPr>
            <w:tcW w:w="1701" w:type="dxa"/>
            <w:shd w:val="clear" w:color="auto" w:fill="D6E3BC"/>
            <w:vAlign w:val="center"/>
          </w:tcPr>
          <w:p w:rsidR="00770A1C" w:rsidRPr="00770A1C" w:rsidRDefault="00770A1C" w:rsidP="00770A1C">
            <w:pPr>
              <w:jc w:val="center"/>
              <w:rPr>
                <w:sz w:val="20"/>
                <w:szCs w:val="20"/>
              </w:rPr>
            </w:pP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r w:rsidRPr="00770A1C">
              <w:rPr>
                <w:sz w:val="20"/>
                <w:szCs w:val="20"/>
              </w:rPr>
              <w:t>113.1.</w:t>
            </w:r>
          </w:p>
        </w:tc>
        <w:tc>
          <w:tcPr>
            <w:tcW w:w="5225" w:type="dxa"/>
            <w:gridSpan w:val="2"/>
            <w:shd w:val="clear" w:color="auto" w:fill="auto"/>
            <w:vAlign w:val="center"/>
          </w:tcPr>
          <w:p w:rsidR="00770A1C" w:rsidRPr="00770A1C" w:rsidRDefault="00770A1C" w:rsidP="00770A1C">
            <w:pPr>
              <w:jc w:val="both"/>
              <w:rPr>
                <w:sz w:val="22"/>
                <w:szCs w:val="22"/>
              </w:rPr>
            </w:pPr>
            <w:r w:rsidRPr="00770A1C">
              <w:rPr>
                <w:sz w:val="22"/>
                <w:szCs w:val="22"/>
              </w:rPr>
              <w:t xml:space="preserve">Pretendenta tirdzniecības vieta Jelgavā, kur var apskatīties un iegādāties tehniskajā piedāvājumā norādītās preces. </w:t>
            </w:r>
          </w:p>
          <w:p w:rsidR="00770A1C" w:rsidRPr="00922FFD" w:rsidRDefault="00770A1C" w:rsidP="00770A1C">
            <w:pPr>
              <w:jc w:val="both"/>
              <w:rPr>
                <w:sz w:val="10"/>
                <w:szCs w:val="10"/>
              </w:rPr>
            </w:pPr>
          </w:p>
          <w:p w:rsidR="00770A1C" w:rsidRPr="00922FFD" w:rsidRDefault="00770A1C" w:rsidP="00770A1C">
            <w:pPr>
              <w:jc w:val="both"/>
              <w:rPr>
                <w:color w:val="FF0000"/>
                <w:sz w:val="20"/>
                <w:szCs w:val="20"/>
              </w:rPr>
            </w:pPr>
            <w:r w:rsidRPr="00770A1C">
              <w:rPr>
                <w:sz w:val="20"/>
                <w:szCs w:val="20"/>
              </w:rPr>
              <w:t xml:space="preserve">*Ja komisijai radīsies šaubas par pretendenta norādīto tirdzniecības vietu, tai ir tiesības pieprasīt no pretendenta </w:t>
            </w:r>
            <w:r w:rsidRPr="00922FFD">
              <w:rPr>
                <w:sz w:val="20"/>
                <w:szCs w:val="20"/>
              </w:rPr>
              <w:t>pierādījumu par tirdzniecības vietas esamību vai apskatīt to uz vietas.</w:t>
            </w:r>
          </w:p>
        </w:tc>
        <w:tc>
          <w:tcPr>
            <w:tcW w:w="2569" w:type="dxa"/>
            <w:shd w:val="clear" w:color="auto" w:fill="auto"/>
            <w:vAlign w:val="center"/>
          </w:tcPr>
          <w:p w:rsidR="00770A1C" w:rsidRPr="00770A1C" w:rsidRDefault="00770A1C" w:rsidP="00770A1C">
            <w:pPr>
              <w:jc w:val="center"/>
              <w:rPr>
                <w:i/>
                <w:sz w:val="20"/>
                <w:szCs w:val="20"/>
              </w:rPr>
            </w:pPr>
            <w:r w:rsidRPr="00770A1C">
              <w:rPr>
                <w:i/>
                <w:sz w:val="20"/>
                <w:szCs w:val="20"/>
              </w:rPr>
              <w:t>(jānorāda veikala nosaukums un adrese)</w:t>
            </w:r>
          </w:p>
        </w:tc>
        <w:tc>
          <w:tcPr>
            <w:tcW w:w="1701" w:type="dxa"/>
            <w:shd w:val="clear" w:color="auto" w:fill="auto"/>
            <w:vAlign w:val="center"/>
          </w:tcPr>
          <w:p w:rsidR="00770A1C" w:rsidRPr="00770A1C" w:rsidRDefault="00770A1C" w:rsidP="00770A1C">
            <w:pPr>
              <w:jc w:val="center"/>
              <w:rPr>
                <w:sz w:val="20"/>
                <w:szCs w:val="20"/>
              </w:rPr>
            </w:pPr>
            <w:r w:rsidRPr="00770A1C">
              <w:rPr>
                <w:sz w:val="20"/>
                <w:szCs w:val="20"/>
              </w:rPr>
              <w:t>x</w:t>
            </w: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r w:rsidRPr="00770A1C">
              <w:rPr>
                <w:sz w:val="20"/>
                <w:szCs w:val="20"/>
              </w:rPr>
              <w:t>113.2.</w:t>
            </w:r>
          </w:p>
        </w:tc>
        <w:tc>
          <w:tcPr>
            <w:tcW w:w="5225" w:type="dxa"/>
            <w:gridSpan w:val="2"/>
            <w:shd w:val="clear" w:color="auto" w:fill="auto"/>
            <w:vAlign w:val="center"/>
          </w:tcPr>
          <w:p w:rsidR="00770A1C" w:rsidRPr="00770A1C" w:rsidRDefault="00770A1C" w:rsidP="00770A1C">
            <w:pPr>
              <w:jc w:val="both"/>
              <w:rPr>
                <w:sz w:val="20"/>
                <w:szCs w:val="20"/>
              </w:rPr>
            </w:pPr>
            <w:r w:rsidRPr="00770A1C">
              <w:rPr>
                <w:sz w:val="22"/>
                <w:szCs w:val="22"/>
              </w:rPr>
              <w:t>Jānodrošina Pasūtītājam iespēja saņemt preci pretendenta norādītajā tirdzniecības vietā darba dienās no 8.00 līdz 18.00</w:t>
            </w:r>
          </w:p>
        </w:tc>
        <w:tc>
          <w:tcPr>
            <w:tcW w:w="2569" w:type="dxa"/>
            <w:shd w:val="clear" w:color="auto" w:fill="auto"/>
            <w:vAlign w:val="center"/>
          </w:tcPr>
          <w:p w:rsidR="00770A1C" w:rsidRPr="00770A1C" w:rsidRDefault="00770A1C" w:rsidP="00770A1C">
            <w:pPr>
              <w:jc w:val="center"/>
              <w:rPr>
                <w:sz w:val="20"/>
                <w:szCs w:val="20"/>
              </w:rPr>
            </w:pPr>
            <w:r w:rsidRPr="00770A1C">
              <w:rPr>
                <w:i/>
                <w:sz w:val="20"/>
                <w:szCs w:val="20"/>
              </w:rPr>
              <w:t>Nodrošinās/ nenodrošinās</w:t>
            </w:r>
          </w:p>
        </w:tc>
        <w:tc>
          <w:tcPr>
            <w:tcW w:w="1701" w:type="dxa"/>
            <w:shd w:val="clear" w:color="auto" w:fill="auto"/>
            <w:vAlign w:val="center"/>
          </w:tcPr>
          <w:p w:rsidR="00770A1C" w:rsidRPr="00770A1C" w:rsidRDefault="00770A1C" w:rsidP="00770A1C">
            <w:pPr>
              <w:jc w:val="center"/>
              <w:rPr>
                <w:sz w:val="20"/>
                <w:szCs w:val="20"/>
              </w:rPr>
            </w:pPr>
            <w:r w:rsidRPr="00770A1C">
              <w:rPr>
                <w:sz w:val="20"/>
                <w:szCs w:val="20"/>
              </w:rPr>
              <w:t>x</w:t>
            </w: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r w:rsidRPr="00770A1C">
              <w:rPr>
                <w:sz w:val="20"/>
                <w:szCs w:val="20"/>
              </w:rPr>
              <w:t>113.3.</w:t>
            </w:r>
          </w:p>
        </w:tc>
        <w:tc>
          <w:tcPr>
            <w:tcW w:w="5225" w:type="dxa"/>
            <w:gridSpan w:val="2"/>
            <w:shd w:val="clear" w:color="auto" w:fill="auto"/>
            <w:vAlign w:val="center"/>
          </w:tcPr>
          <w:p w:rsidR="00770A1C" w:rsidRPr="00770A1C" w:rsidRDefault="00770A1C" w:rsidP="00770A1C">
            <w:pPr>
              <w:jc w:val="both"/>
              <w:rPr>
                <w:sz w:val="20"/>
                <w:szCs w:val="20"/>
              </w:rPr>
            </w:pPr>
            <w:r w:rsidRPr="00770A1C">
              <w:rPr>
                <w:sz w:val="22"/>
                <w:szCs w:val="22"/>
              </w:rPr>
              <w:t>Jānodrošina preču piegāde 24 stundu laikā un avārijas gadījumā 30 minūšu laikā (veikala darba laikā) pēc LLU pilnvarotā pārstāvja pieprasījuma saņemšanas</w:t>
            </w:r>
          </w:p>
        </w:tc>
        <w:tc>
          <w:tcPr>
            <w:tcW w:w="2569" w:type="dxa"/>
            <w:shd w:val="clear" w:color="auto" w:fill="auto"/>
            <w:vAlign w:val="center"/>
          </w:tcPr>
          <w:p w:rsidR="00770A1C" w:rsidRPr="00770A1C" w:rsidRDefault="00770A1C" w:rsidP="00770A1C">
            <w:pPr>
              <w:jc w:val="center"/>
              <w:rPr>
                <w:sz w:val="20"/>
                <w:szCs w:val="20"/>
              </w:rPr>
            </w:pPr>
            <w:r w:rsidRPr="00770A1C">
              <w:rPr>
                <w:i/>
                <w:sz w:val="20"/>
                <w:szCs w:val="20"/>
              </w:rPr>
              <w:t>Nodrošinās/ nenodrošinās</w:t>
            </w:r>
          </w:p>
        </w:tc>
        <w:tc>
          <w:tcPr>
            <w:tcW w:w="1701" w:type="dxa"/>
            <w:shd w:val="clear" w:color="auto" w:fill="auto"/>
            <w:vAlign w:val="center"/>
          </w:tcPr>
          <w:p w:rsidR="00770A1C" w:rsidRPr="00770A1C" w:rsidRDefault="00770A1C" w:rsidP="00770A1C">
            <w:pPr>
              <w:jc w:val="center"/>
              <w:rPr>
                <w:sz w:val="20"/>
                <w:szCs w:val="20"/>
              </w:rPr>
            </w:pPr>
            <w:r w:rsidRPr="00770A1C">
              <w:rPr>
                <w:sz w:val="20"/>
                <w:szCs w:val="20"/>
              </w:rPr>
              <w:t>x</w:t>
            </w: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r w:rsidRPr="00770A1C">
              <w:rPr>
                <w:sz w:val="20"/>
                <w:szCs w:val="20"/>
              </w:rPr>
              <w:t>113.4.</w:t>
            </w:r>
          </w:p>
        </w:tc>
        <w:tc>
          <w:tcPr>
            <w:tcW w:w="5225" w:type="dxa"/>
            <w:gridSpan w:val="2"/>
            <w:shd w:val="clear" w:color="auto" w:fill="auto"/>
            <w:vAlign w:val="center"/>
          </w:tcPr>
          <w:p w:rsidR="00770A1C" w:rsidRPr="00770A1C" w:rsidRDefault="00770A1C" w:rsidP="00770A1C">
            <w:pPr>
              <w:jc w:val="both"/>
              <w:rPr>
                <w:sz w:val="20"/>
                <w:szCs w:val="20"/>
              </w:rPr>
            </w:pPr>
            <w:r w:rsidRPr="00770A1C">
              <w:rPr>
                <w:sz w:val="22"/>
                <w:szCs w:val="22"/>
              </w:rPr>
              <w:t>Jānodrošina iespēja norēķināties ar pēcapmaksu vismaz 2 reizes mēnesī</w:t>
            </w:r>
          </w:p>
        </w:tc>
        <w:tc>
          <w:tcPr>
            <w:tcW w:w="2569" w:type="dxa"/>
            <w:shd w:val="clear" w:color="auto" w:fill="auto"/>
            <w:vAlign w:val="center"/>
          </w:tcPr>
          <w:p w:rsidR="00770A1C" w:rsidRPr="00770A1C" w:rsidRDefault="00770A1C" w:rsidP="00770A1C">
            <w:pPr>
              <w:jc w:val="center"/>
              <w:rPr>
                <w:sz w:val="20"/>
                <w:szCs w:val="20"/>
              </w:rPr>
            </w:pPr>
            <w:r w:rsidRPr="00770A1C">
              <w:rPr>
                <w:i/>
                <w:sz w:val="20"/>
                <w:szCs w:val="20"/>
              </w:rPr>
              <w:t>Nodrošinās/ nenodrošinās</w:t>
            </w:r>
          </w:p>
        </w:tc>
        <w:tc>
          <w:tcPr>
            <w:tcW w:w="1701" w:type="dxa"/>
            <w:shd w:val="clear" w:color="auto" w:fill="auto"/>
            <w:vAlign w:val="center"/>
          </w:tcPr>
          <w:p w:rsidR="00770A1C" w:rsidRPr="00770A1C" w:rsidRDefault="00770A1C" w:rsidP="00770A1C">
            <w:pPr>
              <w:jc w:val="center"/>
              <w:rPr>
                <w:sz w:val="20"/>
                <w:szCs w:val="20"/>
              </w:rPr>
            </w:pPr>
            <w:r w:rsidRPr="00770A1C">
              <w:rPr>
                <w:sz w:val="20"/>
                <w:szCs w:val="20"/>
              </w:rPr>
              <w:t>x</w:t>
            </w: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r w:rsidRPr="00770A1C">
              <w:rPr>
                <w:sz w:val="20"/>
                <w:szCs w:val="20"/>
              </w:rPr>
              <w:t>113.5.</w:t>
            </w:r>
          </w:p>
        </w:tc>
        <w:tc>
          <w:tcPr>
            <w:tcW w:w="5225" w:type="dxa"/>
            <w:gridSpan w:val="2"/>
            <w:shd w:val="clear" w:color="auto" w:fill="auto"/>
            <w:vAlign w:val="center"/>
          </w:tcPr>
          <w:p w:rsidR="00770A1C" w:rsidRPr="00770A1C" w:rsidRDefault="00770A1C" w:rsidP="00770A1C">
            <w:pPr>
              <w:jc w:val="both"/>
              <w:rPr>
                <w:sz w:val="20"/>
                <w:szCs w:val="20"/>
              </w:rPr>
            </w:pPr>
            <w:r w:rsidRPr="00770A1C">
              <w:rPr>
                <w:sz w:val="22"/>
                <w:szCs w:val="22"/>
              </w:rPr>
              <w:t>Piegāde jānodrošina ar pretendenta autotransportu pēc Pasūtītāja pieprasījuma līdz Pasūtītāja norādītajai adresei Jelgavas pilsētas robežās</w:t>
            </w:r>
          </w:p>
        </w:tc>
        <w:tc>
          <w:tcPr>
            <w:tcW w:w="2569" w:type="dxa"/>
            <w:shd w:val="clear" w:color="auto" w:fill="auto"/>
            <w:vAlign w:val="center"/>
          </w:tcPr>
          <w:p w:rsidR="00770A1C" w:rsidRPr="00770A1C" w:rsidRDefault="00770A1C" w:rsidP="00770A1C">
            <w:pPr>
              <w:jc w:val="center"/>
              <w:rPr>
                <w:i/>
                <w:sz w:val="20"/>
                <w:szCs w:val="20"/>
              </w:rPr>
            </w:pPr>
            <w:r w:rsidRPr="00770A1C">
              <w:rPr>
                <w:i/>
                <w:sz w:val="20"/>
                <w:szCs w:val="20"/>
              </w:rPr>
              <w:t>Nodrošinās/ nenodrošinās</w:t>
            </w:r>
          </w:p>
          <w:p w:rsidR="00770A1C" w:rsidRPr="00770A1C" w:rsidRDefault="00770A1C" w:rsidP="00770A1C">
            <w:pPr>
              <w:jc w:val="center"/>
              <w:rPr>
                <w:i/>
                <w:sz w:val="20"/>
                <w:szCs w:val="20"/>
              </w:rPr>
            </w:pPr>
            <w:r w:rsidRPr="00770A1C">
              <w:rPr>
                <w:i/>
                <w:color w:val="FF0000"/>
                <w:sz w:val="20"/>
                <w:szCs w:val="20"/>
              </w:rPr>
              <w:t>Norādīt piegādes izmaksas ____ EUR bez PVN</w:t>
            </w:r>
          </w:p>
        </w:tc>
        <w:tc>
          <w:tcPr>
            <w:tcW w:w="1701" w:type="dxa"/>
            <w:shd w:val="clear" w:color="auto" w:fill="auto"/>
            <w:vAlign w:val="center"/>
          </w:tcPr>
          <w:p w:rsidR="00770A1C" w:rsidRPr="00770A1C" w:rsidRDefault="00770A1C" w:rsidP="00770A1C">
            <w:pPr>
              <w:jc w:val="center"/>
              <w:rPr>
                <w:sz w:val="20"/>
                <w:szCs w:val="20"/>
              </w:rPr>
            </w:pPr>
            <w:r w:rsidRPr="00770A1C">
              <w:rPr>
                <w:sz w:val="20"/>
                <w:szCs w:val="20"/>
              </w:rPr>
              <w:t>x</w:t>
            </w:r>
          </w:p>
        </w:tc>
      </w:tr>
      <w:tr w:rsidR="00770A1C" w:rsidRPr="00770A1C" w:rsidTr="00770A1C">
        <w:tc>
          <w:tcPr>
            <w:tcW w:w="729" w:type="dxa"/>
            <w:shd w:val="clear" w:color="auto" w:fill="auto"/>
            <w:noWrap/>
            <w:vAlign w:val="center"/>
          </w:tcPr>
          <w:p w:rsidR="00770A1C" w:rsidRPr="00770A1C" w:rsidRDefault="00770A1C" w:rsidP="00770A1C">
            <w:pPr>
              <w:jc w:val="center"/>
              <w:rPr>
                <w:sz w:val="20"/>
                <w:szCs w:val="20"/>
              </w:rPr>
            </w:pPr>
            <w:r w:rsidRPr="00770A1C">
              <w:rPr>
                <w:sz w:val="20"/>
                <w:szCs w:val="20"/>
              </w:rPr>
              <w:t>113.6.</w:t>
            </w:r>
          </w:p>
        </w:tc>
        <w:tc>
          <w:tcPr>
            <w:tcW w:w="5225" w:type="dxa"/>
            <w:gridSpan w:val="2"/>
            <w:shd w:val="clear" w:color="auto" w:fill="auto"/>
            <w:vAlign w:val="center"/>
          </w:tcPr>
          <w:p w:rsidR="00770A1C" w:rsidRPr="00770A1C" w:rsidRDefault="00770A1C" w:rsidP="00770A1C">
            <w:pPr>
              <w:jc w:val="both"/>
              <w:rPr>
                <w:sz w:val="22"/>
                <w:szCs w:val="22"/>
              </w:rPr>
            </w:pPr>
            <w:r w:rsidRPr="00770A1C">
              <w:rPr>
                <w:sz w:val="22"/>
                <w:szCs w:val="22"/>
              </w:rPr>
              <w:t>Precēm, kas nav iekļautas tehniskās specifikācijas sarakstā, pretendents piemēro preču iegādes brīdī spēkā esošās atlaides</w:t>
            </w:r>
          </w:p>
        </w:tc>
        <w:tc>
          <w:tcPr>
            <w:tcW w:w="2569" w:type="dxa"/>
            <w:shd w:val="clear" w:color="auto" w:fill="auto"/>
            <w:vAlign w:val="center"/>
          </w:tcPr>
          <w:p w:rsidR="00770A1C" w:rsidRPr="00770A1C" w:rsidRDefault="00770A1C" w:rsidP="00770A1C">
            <w:pPr>
              <w:jc w:val="center"/>
              <w:rPr>
                <w:i/>
                <w:sz w:val="20"/>
                <w:szCs w:val="20"/>
              </w:rPr>
            </w:pPr>
            <w:r w:rsidRPr="00770A1C">
              <w:rPr>
                <w:i/>
                <w:sz w:val="20"/>
                <w:szCs w:val="20"/>
              </w:rPr>
              <w:t>Nodrošinās/ nenodrošinās</w:t>
            </w:r>
          </w:p>
        </w:tc>
        <w:tc>
          <w:tcPr>
            <w:tcW w:w="1701" w:type="dxa"/>
            <w:shd w:val="clear" w:color="auto" w:fill="auto"/>
            <w:vAlign w:val="center"/>
          </w:tcPr>
          <w:p w:rsidR="00770A1C" w:rsidRPr="00770A1C" w:rsidRDefault="00770A1C" w:rsidP="00770A1C">
            <w:pPr>
              <w:jc w:val="center"/>
              <w:rPr>
                <w:sz w:val="20"/>
                <w:szCs w:val="20"/>
              </w:rPr>
            </w:pPr>
            <w:r w:rsidRPr="00770A1C">
              <w:rPr>
                <w:sz w:val="20"/>
                <w:szCs w:val="20"/>
              </w:rPr>
              <w:t>x</w:t>
            </w:r>
          </w:p>
        </w:tc>
      </w:tr>
      <w:tr w:rsidR="00770A1C" w:rsidRPr="00770A1C" w:rsidTr="00770A1C">
        <w:trPr>
          <w:trHeight w:val="455"/>
        </w:trPr>
        <w:tc>
          <w:tcPr>
            <w:tcW w:w="8523" w:type="dxa"/>
            <w:gridSpan w:val="4"/>
            <w:shd w:val="clear" w:color="auto" w:fill="FBD4B4" w:themeFill="accent6" w:themeFillTint="66"/>
            <w:noWrap/>
            <w:vAlign w:val="center"/>
          </w:tcPr>
          <w:p w:rsidR="00770A1C" w:rsidRPr="00770A1C" w:rsidRDefault="00770A1C" w:rsidP="00770A1C">
            <w:pPr>
              <w:jc w:val="right"/>
              <w:rPr>
                <w:b/>
                <w:sz w:val="24"/>
                <w:szCs w:val="24"/>
              </w:rPr>
            </w:pPr>
            <w:r w:rsidRPr="00770A1C">
              <w:rPr>
                <w:b/>
                <w:sz w:val="24"/>
                <w:szCs w:val="24"/>
              </w:rPr>
              <w:t xml:space="preserve">Kopējā 1 mērvienības cenu summa EUR bez PVN: </w:t>
            </w:r>
          </w:p>
        </w:tc>
        <w:tc>
          <w:tcPr>
            <w:tcW w:w="1701" w:type="dxa"/>
            <w:shd w:val="clear" w:color="auto" w:fill="FBD4B4" w:themeFill="accent6" w:themeFillTint="66"/>
            <w:vAlign w:val="center"/>
          </w:tcPr>
          <w:p w:rsidR="00770A1C" w:rsidRPr="00770A1C" w:rsidRDefault="00770A1C" w:rsidP="00770A1C">
            <w:pPr>
              <w:jc w:val="center"/>
              <w:rPr>
                <w:sz w:val="20"/>
                <w:szCs w:val="20"/>
              </w:rPr>
            </w:pPr>
          </w:p>
        </w:tc>
      </w:tr>
    </w:tbl>
    <w:p w:rsidR="00770A1C" w:rsidRPr="00770A1C" w:rsidRDefault="00770A1C" w:rsidP="00770A1C">
      <w:pPr>
        <w:rPr>
          <w:b/>
          <w:snapToGrid w:val="0"/>
          <w:sz w:val="20"/>
          <w:szCs w:val="20"/>
        </w:rPr>
      </w:pPr>
    </w:p>
    <w:p w:rsidR="00770A1C" w:rsidRPr="00770A1C" w:rsidRDefault="00770A1C" w:rsidP="00770A1C">
      <w:pPr>
        <w:widowControl w:val="0"/>
        <w:ind w:left="360" w:right="-23"/>
        <w:jc w:val="both"/>
        <w:rPr>
          <w:sz w:val="20"/>
          <w:szCs w:val="20"/>
        </w:rPr>
      </w:pPr>
    </w:p>
    <w:p w:rsidR="00770A1C" w:rsidRDefault="00770A1C" w:rsidP="00770A1C">
      <w:pPr>
        <w:widowControl w:val="0"/>
        <w:ind w:left="360" w:right="-23"/>
        <w:jc w:val="both"/>
        <w:rPr>
          <w:sz w:val="20"/>
          <w:szCs w:val="20"/>
        </w:rPr>
      </w:pPr>
    </w:p>
    <w:p w:rsidR="00922FFD" w:rsidRPr="00770A1C" w:rsidRDefault="00922FFD" w:rsidP="00770A1C">
      <w:pPr>
        <w:widowControl w:val="0"/>
        <w:ind w:left="360" w:right="-23"/>
        <w:jc w:val="both"/>
        <w:rPr>
          <w:sz w:val="20"/>
          <w:szCs w:val="20"/>
        </w:rPr>
      </w:pPr>
    </w:p>
    <w:p w:rsidR="00770A1C" w:rsidRPr="00770A1C" w:rsidRDefault="00770A1C" w:rsidP="00770A1C">
      <w:pPr>
        <w:widowControl w:val="0"/>
        <w:ind w:left="360" w:right="-23"/>
        <w:jc w:val="both"/>
        <w:rPr>
          <w:sz w:val="20"/>
          <w:szCs w:val="20"/>
        </w:rPr>
      </w:pPr>
    </w:p>
    <w:p w:rsidR="00770A1C" w:rsidRPr="00770A1C" w:rsidRDefault="00770A1C" w:rsidP="00770A1C">
      <w:pPr>
        <w:rPr>
          <w:sz w:val="24"/>
          <w:szCs w:val="24"/>
        </w:rPr>
      </w:pPr>
      <w:r w:rsidRPr="00770A1C">
        <w:rPr>
          <w:sz w:val="24"/>
          <w:szCs w:val="24"/>
        </w:rPr>
        <w:t>&lt;Pretendenta nosaukums&gt;</w:t>
      </w:r>
      <w:r w:rsidRPr="00770A1C">
        <w:rPr>
          <w:sz w:val="24"/>
          <w:szCs w:val="24"/>
        </w:rPr>
        <w:tab/>
      </w:r>
      <w:r w:rsidRPr="00770A1C">
        <w:rPr>
          <w:sz w:val="24"/>
          <w:szCs w:val="24"/>
        </w:rPr>
        <w:tab/>
      </w:r>
      <w:r w:rsidRPr="00770A1C">
        <w:rPr>
          <w:sz w:val="24"/>
          <w:szCs w:val="24"/>
        </w:rPr>
        <w:tab/>
      </w:r>
      <w:r w:rsidRPr="00770A1C">
        <w:rPr>
          <w:sz w:val="24"/>
          <w:szCs w:val="24"/>
        </w:rPr>
        <w:tab/>
        <w:t>&lt;Paraksts, paraksta atšifrējums, zīmogs&gt;</w:t>
      </w:r>
    </w:p>
    <w:p w:rsidR="00770A1C" w:rsidRPr="00770A1C" w:rsidRDefault="00770A1C" w:rsidP="00770A1C">
      <w:pPr>
        <w:tabs>
          <w:tab w:val="left" w:pos="8931"/>
        </w:tabs>
        <w:rPr>
          <w:b/>
          <w:bCs/>
          <w:i/>
          <w:iCs/>
          <w:color w:val="CC0099"/>
          <w:sz w:val="26"/>
          <w:szCs w:val="26"/>
        </w:rPr>
      </w:pPr>
    </w:p>
    <w:p w:rsidR="00CC3D4F" w:rsidRDefault="00CC3D4F" w:rsidP="00CC3D4F">
      <w:pPr>
        <w:spacing w:line="276" w:lineRule="auto"/>
        <w:jc w:val="center"/>
        <w:rPr>
          <w:sz w:val="24"/>
        </w:rPr>
      </w:pPr>
    </w:p>
    <w:p w:rsidR="00CC3D4F" w:rsidRPr="001E6A2B" w:rsidRDefault="00CC3D4F" w:rsidP="00CC3D4F">
      <w:pPr>
        <w:rPr>
          <w:sz w:val="24"/>
          <w:szCs w:val="24"/>
        </w:rPr>
      </w:pPr>
    </w:p>
    <w:p w:rsidR="00CC3D4F" w:rsidRDefault="00CC3D4F" w:rsidP="00CC3D4F">
      <w:pPr>
        <w:rPr>
          <w:sz w:val="24"/>
          <w:szCs w:val="24"/>
        </w:rPr>
      </w:pPr>
    </w:p>
    <w:p w:rsidR="00770A1C" w:rsidRPr="001E6A2B" w:rsidRDefault="00770A1C" w:rsidP="00CC3D4F">
      <w:pPr>
        <w:rPr>
          <w:sz w:val="24"/>
          <w:szCs w:val="24"/>
        </w:rPr>
      </w:pPr>
    </w:p>
    <w:p w:rsidR="00CC3D4F" w:rsidRPr="001E6A2B" w:rsidRDefault="00CC3D4F" w:rsidP="00CC3D4F">
      <w:pPr>
        <w:rPr>
          <w:sz w:val="24"/>
          <w:szCs w:val="24"/>
        </w:rPr>
      </w:pPr>
    </w:p>
    <w:p w:rsidR="00CC3D4F" w:rsidRDefault="00CC3D4F" w:rsidP="00CC3D4F">
      <w:pPr>
        <w:spacing w:line="276" w:lineRule="auto"/>
        <w:jc w:val="center"/>
        <w:rPr>
          <w:b/>
        </w:rPr>
      </w:pPr>
    </w:p>
    <w:p w:rsidR="00244C79" w:rsidRDefault="00244C79" w:rsidP="00CC3D4F">
      <w:pPr>
        <w:jc w:val="right"/>
        <w:rPr>
          <w:b/>
          <w:bCs/>
          <w:sz w:val="22"/>
          <w:szCs w:val="22"/>
        </w:rPr>
        <w:sectPr w:rsidR="00244C79" w:rsidSect="00CC3D4F">
          <w:pgSz w:w="11906" w:h="16838"/>
          <w:pgMar w:top="709" w:right="707" w:bottom="568" w:left="1418" w:header="709" w:footer="0" w:gutter="0"/>
          <w:cols w:space="708"/>
          <w:docGrid w:linePitch="381"/>
        </w:sectPr>
      </w:pPr>
    </w:p>
    <w:p w:rsidR="00CC3D4F" w:rsidRPr="001E6A2B" w:rsidRDefault="00CC3D4F" w:rsidP="00CC3D4F">
      <w:pPr>
        <w:jc w:val="right"/>
        <w:rPr>
          <w:b/>
          <w:bCs/>
          <w:sz w:val="22"/>
          <w:szCs w:val="22"/>
        </w:rPr>
      </w:pPr>
      <w:r>
        <w:rPr>
          <w:b/>
          <w:bCs/>
          <w:sz w:val="22"/>
          <w:szCs w:val="22"/>
        </w:rPr>
        <w:lastRenderedPageBreak/>
        <w:t>P</w:t>
      </w:r>
      <w:r w:rsidRPr="001E6A2B">
        <w:rPr>
          <w:b/>
          <w:bCs/>
          <w:sz w:val="22"/>
          <w:szCs w:val="22"/>
        </w:rPr>
        <w:t>ielikums Nr.2</w:t>
      </w:r>
    </w:p>
    <w:p w:rsidR="00CC3D4F" w:rsidRPr="001E6A2B" w:rsidRDefault="00CC3D4F" w:rsidP="00CC3D4F">
      <w:pPr>
        <w:jc w:val="right"/>
        <w:rPr>
          <w:sz w:val="18"/>
          <w:szCs w:val="18"/>
        </w:rPr>
      </w:pPr>
      <w:r w:rsidRPr="001E6A2B">
        <w:rPr>
          <w:sz w:val="18"/>
          <w:szCs w:val="18"/>
        </w:rPr>
        <w:t>Iepirkumam</w:t>
      </w:r>
    </w:p>
    <w:p w:rsidR="00CC3D4F" w:rsidRPr="001E6A2B" w:rsidRDefault="00CC3D4F" w:rsidP="00CC3D4F">
      <w:pPr>
        <w:jc w:val="right"/>
        <w:rPr>
          <w:sz w:val="18"/>
          <w:szCs w:val="18"/>
        </w:rPr>
      </w:pPr>
      <w:r w:rsidRPr="001E6A2B">
        <w:rPr>
          <w:sz w:val="18"/>
          <w:szCs w:val="18"/>
        </w:rPr>
        <w:t xml:space="preserve">Nr. </w:t>
      </w:r>
      <w:r w:rsidRPr="009167DA">
        <w:rPr>
          <w:sz w:val="18"/>
          <w:szCs w:val="18"/>
        </w:rPr>
        <w:t>LLU/2016/</w:t>
      </w:r>
      <w:r w:rsidR="009167DA" w:rsidRPr="009167DA">
        <w:rPr>
          <w:sz w:val="18"/>
          <w:szCs w:val="18"/>
        </w:rPr>
        <w:t>16</w:t>
      </w:r>
      <w:r w:rsidRPr="009167DA">
        <w:rPr>
          <w:sz w:val="18"/>
          <w:szCs w:val="18"/>
        </w:rPr>
        <w:t>/mi</w:t>
      </w:r>
    </w:p>
    <w:p w:rsidR="00CC3D4F" w:rsidRPr="001E6A2B" w:rsidRDefault="00CC3D4F" w:rsidP="00CC3D4F">
      <w:pPr>
        <w:jc w:val="right"/>
      </w:pPr>
      <w:r w:rsidRPr="001E6A2B">
        <w:rPr>
          <w:sz w:val="18"/>
          <w:szCs w:val="18"/>
        </w:rPr>
        <w:t>Nolikumam</w:t>
      </w:r>
    </w:p>
    <w:p w:rsidR="00CC3D4F" w:rsidRPr="00F364F1" w:rsidRDefault="00CC3D4F" w:rsidP="00CC3D4F">
      <w:pPr>
        <w:jc w:val="right"/>
        <w:rPr>
          <w:i/>
          <w:color w:val="FF0000"/>
          <w:sz w:val="18"/>
          <w:szCs w:val="18"/>
        </w:rPr>
      </w:pPr>
    </w:p>
    <w:p w:rsidR="00CC3D4F" w:rsidRPr="001E6A2B" w:rsidRDefault="00CC3D4F" w:rsidP="00CC3D4F">
      <w:pPr>
        <w:jc w:val="right"/>
        <w:rPr>
          <w:i/>
          <w:color w:val="FF0000"/>
          <w:sz w:val="24"/>
          <w:szCs w:val="24"/>
        </w:rPr>
      </w:pPr>
      <w:r w:rsidRPr="001E6A2B">
        <w:rPr>
          <w:i/>
          <w:color w:val="FF0000"/>
          <w:sz w:val="24"/>
          <w:szCs w:val="24"/>
        </w:rPr>
        <w:t>Pieteikuma paraugs</w:t>
      </w:r>
    </w:p>
    <w:p w:rsidR="00CC3D4F" w:rsidRPr="001E6A2B" w:rsidRDefault="00CC3D4F" w:rsidP="00CC3D4F">
      <w:pPr>
        <w:spacing w:line="276" w:lineRule="auto"/>
        <w:jc w:val="both"/>
        <w:rPr>
          <w:color w:val="FF0000"/>
          <w:sz w:val="24"/>
          <w:szCs w:val="24"/>
        </w:rPr>
      </w:pPr>
    </w:p>
    <w:p w:rsidR="00CC3D4F" w:rsidRPr="001E6A2B" w:rsidRDefault="00CC3D4F" w:rsidP="00CC3D4F">
      <w:pPr>
        <w:jc w:val="right"/>
        <w:rPr>
          <w:color w:val="FF0000"/>
          <w:sz w:val="24"/>
          <w:szCs w:val="24"/>
        </w:rPr>
      </w:pPr>
    </w:p>
    <w:p w:rsidR="00CC3D4F" w:rsidRPr="001E6A2B" w:rsidRDefault="00CC3D4F" w:rsidP="00CC3D4F">
      <w:pPr>
        <w:spacing w:line="276" w:lineRule="auto"/>
        <w:jc w:val="center"/>
        <w:rPr>
          <w:b/>
          <w:snapToGrid w:val="0"/>
          <w:lang w:eastAsia="ru-RU"/>
        </w:rPr>
      </w:pPr>
      <w:r w:rsidRPr="001E6A2B">
        <w:rPr>
          <w:b/>
          <w:snapToGrid w:val="0"/>
          <w:lang w:eastAsia="ru-RU"/>
        </w:rPr>
        <w:t>____________________PIETEIKUMS DALĪBAI IEPIRKUMĀ</w:t>
      </w:r>
    </w:p>
    <w:p w:rsidR="00CC3D4F" w:rsidRPr="001E6A2B" w:rsidRDefault="00CC3D4F" w:rsidP="00CC3D4F">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CC3D4F" w:rsidRPr="001E6A2B" w:rsidRDefault="00CC3D4F" w:rsidP="00CC3D4F">
      <w:pPr>
        <w:spacing w:line="276" w:lineRule="auto"/>
        <w:jc w:val="both"/>
        <w:rPr>
          <w:sz w:val="24"/>
          <w:szCs w:val="24"/>
        </w:rPr>
      </w:pPr>
    </w:p>
    <w:p w:rsidR="00CC3D4F" w:rsidRPr="001E6A2B" w:rsidRDefault="00CC3D4F" w:rsidP="00CC3D4F">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CC3D4F" w:rsidRPr="001E6A2B" w:rsidTr="00CC3D4F">
        <w:trPr>
          <w:trHeight w:val="911"/>
        </w:trPr>
        <w:tc>
          <w:tcPr>
            <w:tcW w:w="4428" w:type="dxa"/>
            <w:tcBorders>
              <w:top w:val="nil"/>
              <w:left w:val="nil"/>
              <w:bottom w:val="nil"/>
              <w:right w:val="nil"/>
            </w:tcBorders>
          </w:tcPr>
          <w:p w:rsidR="00CC3D4F" w:rsidRPr="001E6A2B" w:rsidRDefault="00CC3D4F" w:rsidP="00CC3D4F">
            <w:pPr>
              <w:rPr>
                <w:snapToGrid w:val="0"/>
                <w:sz w:val="24"/>
                <w:szCs w:val="24"/>
                <w:lang w:eastAsia="ru-RU"/>
              </w:rPr>
            </w:pPr>
            <w:r w:rsidRPr="001E6A2B">
              <w:rPr>
                <w:snapToGrid w:val="0"/>
                <w:sz w:val="24"/>
                <w:szCs w:val="24"/>
                <w:lang w:eastAsia="ru-RU"/>
              </w:rPr>
              <w:t>Pretendenta nosaukums</w:t>
            </w:r>
          </w:p>
          <w:p w:rsidR="00CC3D4F" w:rsidRPr="001E6A2B" w:rsidRDefault="00CC3D4F" w:rsidP="00CC3D4F">
            <w:pPr>
              <w:rPr>
                <w:snapToGrid w:val="0"/>
                <w:sz w:val="24"/>
                <w:szCs w:val="24"/>
                <w:lang w:eastAsia="ru-RU"/>
              </w:rPr>
            </w:pPr>
            <w:r w:rsidRPr="001E6A2B">
              <w:rPr>
                <w:snapToGrid w:val="0"/>
                <w:sz w:val="24"/>
                <w:szCs w:val="24"/>
                <w:lang w:eastAsia="ru-RU"/>
              </w:rPr>
              <w:t>Reģ. numurs</w:t>
            </w:r>
          </w:p>
          <w:p w:rsidR="00CC3D4F" w:rsidRPr="001E6A2B" w:rsidRDefault="00CC3D4F" w:rsidP="00CC3D4F">
            <w:pPr>
              <w:rPr>
                <w:snapToGrid w:val="0"/>
                <w:sz w:val="24"/>
                <w:szCs w:val="24"/>
                <w:lang w:eastAsia="ru-RU"/>
              </w:rPr>
            </w:pPr>
            <w:r w:rsidRPr="001E6A2B">
              <w:rPr>
                <w:snapToGrid w:val="0"/>
                <w:sz w:val="24"/>
                <w:szCs w:val="24"/>
                <w:lang w:eastAsia="ru-RU"/>
              </w:rPr>
              <w:t>Adrese</w:t>
            </w:r>
          </w:p>
          <w:p w:rsidR="00CC3D4F" w:rsidRPr="001E6A2B" w:rsidRDefault="00CC3D4F" w:rsidP="00CC3D4F">
            <w:pPr>
              <w:rPr>
                <w:snapToGrid w:val="0"/>
                <w:sz w:val="24"/>
                <w:szCs w:val="24"/>
                <w:lang w:eastAsia="ru-RU"/>
              </w:rPr>
            </w:pPr>
          </w:p>
          <w:p w:rsidR="00CC3D4F" w:rsidRPr="001E6A2B" w:rsidRDefault="00CC3D4F" w:rsidP="00CC3D4F">
            <w:pPr>
              <w:rPr>
                <w:snapToGrid w:val="0"/>
                <w:sz w:val="24"/>
                <w:szCs w:val="24"/>
                <w:lang w:eastAsia="ru-RU"/>
              </w:rPr>
            </w:pPr>
            <w:r w:rsidRPr="001E6A2B">
              <w:rPr>
                <w:snapToGrid w:val="0"/>
                <w:sz w:val="24"/>
                <w:szCs w:val="24"/>
                <w:lang w:eastAsia="ru-RU"/>
              </w:rPr>
              <w:t>Kontaktpersona</w:t>
            </w:r>
          </w:p>
          <w:p w:rsidR="00CC3D4F" w:rsidRPr="001E6A2B" w:rsidRDefault="00CC3D4F" w:rsidP="00CC3D4F">
            <w:pPr>
              <w:rPr>
                <w:snapToGrid w:val="0"/>
                <w:sz w:val="24"/>
                <w:szCs w:val="24"/>
                <w:lang w:eastAsia="ru-RU"/>
              </w:rPr>
            </w:pPr>
            <w:r w:rsidRPr="001E6A2B">
              <w:rPr>
                <w:snapToGrid w:val="0"/>
                <w:sz w:val="24"/>
                <w:szCs w:val="24"/>
                <w:lang w:eastAsia="ru-RU"/>
              </w:rPr>
              <w:t>Tālrunis</w:t>
            </w:r>
          </w:p>
          <w:p w:rsidR="00CC3D4F" w:rsidRPr="001E6A2B" w:rsidRDefault="00CC3D4F" w:rsidP="00CC3D4F">
            <w:pPr>
              <w:rPr>
                <w:snapToGrid w:val="0"/>
                <w:sz w:val="24"/>
                <w:szCs w:val="24"/>
                <w:lang w:eastAsia="ru-RU"/>
              </w:rPr>
            </w:pPr>
            <w:r w:rsidRPr="001E6A2B">
              <w:rPr>
                <w:snapToGrid w:val="0"/>
                <w:sz w:val="24"/>
                <w:szCs w:val="24"/>
                <w:lang w:eastAsia="ru-RU"/>
              </w:rPr>
              <w:t>Fakss</w:t>
            </w:r>
          </w:p>
          <w:p w:rsidR="00CC3D4F" w:rsidRPr="001E6A2B" w:rsidRDefault="00CC3D4F" w:rsidP="00CC3D4F">
            <w:pPr>
              <w:rPr>
                <w:snapToGrid w:val="0"/>
                <w:sz w:val="24"/>
                <w:szCs w:val="24"/>
                <w:lang w:eastAsia="ru-RU"/>
              </w:rPr>
            </w:pPr>
            <w:r w:rsidRPr="001E6A2B">
              <w:rPr>
                <w:snapToGrid w:val="0"/>
                <w:sz w:val="24"/>
                <w:szCs w:val="24"/>
                <w:lang w:eastAsia="ru-RU"/>
              </w:rPr>
              <w:t>e-pasts</w:t>
            </w:r>
          </w:p>
        </w:tc>
      </w:tr>
    </w:tbl>
    <w:p w:rsidR="00CC3D4F" w:rsidRPr="001E6A2B" w:rsidRDefault="00CC3D4F" w:rsidP="00CC3D4F">
      <w:pPr>
        <w:spacing w:line="276" w:lineRule="auto"/>
        <w:jc w:val="both"/>
        <w:rPr>
          <w:sz w:val="24"/>
          <w:szCs w:val="24"/>
        </w:rPr>
      </w:pPr>
      <w:r w:rsidRPr="001E6A2B">
        <w:rPr>
          <w:sz w:val="24"/>
          <w:szCs w:val="24"/>
        </w:rPr>
        <w:tab/>
      </w:r>
    </w:p>
    <w:p w:rsidR="00CC3D4F" w:rsidRPr="001E6A2B" w:rsidRDefault="00CC3D4F" w:rsidP="00CC3D4F">
      <w:pPr>
        <w:pStyle w:val="Title"/>
        <w:rPr>
          <w:rFonts w:ascii="Times New Roman" w:hAnsi="Times New Roman"/>
          <w:b/>
          <w:sz w:val="24"/>
          <w:szCs w:val="24"/>
        </w:rPr>
      </w:pPr>
    </w:p>
    <w:p w:rsidR="00CC3D4F" w:rsidRPr="001E6A2B" w:rsidRDefault="00CC3D4F" w:rsidP="00CC3D4F">
      <w:pPr>
        <w:pStyle w:val="Title"/>
        <w:rPr>
          <w:rFonts w:ascii="Times New Roman" w:hAnsi="Times New Roman"/>
          <w:b/>
          <w:sz w:val="24"/>
          <w:szCs w:val="24"/>
        </w:rPr>
      </w:pPr>
    </w:p>
    <w:p w:rsidR="00CC3D4F" w:rsidRPr="001E6A2B" w:rsidRDefault="00CC3D4F" w:rsidP="00CC3D4F">
      <w:pPr>
        <w:pStyle w:val="Footer"/>
        <w:tabs>
          <w:tab w:val="clear" w:pos="4153"/>
          <w:tab w:val="clear" w:pos="8306"/>
        </w:tabs>
        <w:jc w:val="both"/>
        <w:rPr>
          <w:sz w:val="24"/>
          <w:szCs w:val="24"/>
        </w:rPr>
      </w:pPr>
    </w:p>
    <w:p w:rsidR="00CC3D4F" w:rsidRPr="001E6A2B" w:rsidRDefault="00CC3D4F" w:rsidP="00CC3D4F">
      <w:pPr>
        <w:pStyle w:val="Footer"/>
        <w:tabs>
          <w:tab w:val="clear" w:pos="4153"/>
          <w:tab w:val="clear" w:pos="8306"/>
        </w:tabs>
        <w:jc w:val="both"/>
        <w:rPr>
          <w:sz w:val="24"/>
          <w:szCs w:val="24"/>
        </w:rPr>
      </w:pPr>
    </w:p>
    <w:p w:rsidR="00CC3D4F" w:rsidRPr="001E6A2B" w:rsidRDefault="00CC3D4F" w:rsidP="00CC3D4F">
      <w:pPr>
        <w:jc w:val="both"/>
        <w:rPr>
          <w:sz w:val="24"/>
          <w:szCs w:val="24"/>
        </w:rPr>
      </w:pPr>
    </w:p>
    <w:p w:rsidR="00CC3D4F" w:rsidRPr="001E6A2B" w:rsidRDefault="00CC3D4F" w:rsidP="00CC3D4F">
      <w:pPr>
        <w:ind w:firstLine="720"/>
        <w:jc w:val="both"/>
        <w:rPr>
          <w:sz w:val="24"/>
          <w:szCs w:val="24"/>
        </w:rPr>
      </w:pPr>
    </w:p>
    <w:p w:rsidR="00CC3D4F" w:rsidRPr="001E6A2B" w:rsidRDefault="00CC3D4F" w:rsidP="00CC3D4F">
      <w:pPr>
        <w:ind w:firstLine="720"/>
        <w:jc w:val="both"/>
        <w:rPr>
          <w:sz w:val="24"/>
          <w:szCs w:val="24"/>
        </w:rPr>
      </w:pPr>
    </w:p>
    <w:p w:rsidR="00CC3D4F" w:rsidRPr="001E6A2B" w:rsidRDefault="00CC3D4F" w:rsidP="00CC3D4F">
      <w:pPr>
        <w:ind w:firstLine="720"/>
        <w:jc w:val="both"/>
        <w:rPr>
          <w:sz w:val="24"/>
          <w:szCs w:val="24"/>
        </w:rPr>
      </w:pPr>
    </w:p>
    <w:p w:rsidR="00CC3D4F" w:rsidRPr="001E6A2B" w:rsidRDefault="00CC3D4F" w:rsidP="00CC3D4F">
      <w:pPr>
        <w:pStyle w:val="BodyText2"/>
        <w:spacing w:after="0" w:line="240" w:lineRule="auto"/>
        <w:ind w:firstLine="720"/>
        <w:jc w:val="both"/>
        <w:rPr>
          <w:sz w:val="26"/>
          <w:szCs w:val="26"/>
          <w:lang w:val="lv-LV"/>
        </w:rPr>
      </w:pPr>
    </w:p>
    <w:p w:rsidR="00CC3D4F" w:rsidRDefault="00CC3D4F" w:rsidP="00CC3D4F">
      <w:pPr>
        <w:spacing w:line="360" w:lineRule="auto"/>
        <w:ind w:firstLine="720"/>
        <w:jc w:val="both"/>
        <w:rPr>
          <w:sz w:val="26"/>
          <w:szCs w:val="26"/>
        </w:rPr>
      </w:pPr>
    </w:p>
    <w:p w:rsidR="00CC3D4F" w:rsidRPr="001E6A2B" w:rsidRDefault="00CC3D4F" w:rsidP="00CC3D4F">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00244C79" w:rsidRPr="00244C79">
        <w:rPr>
          <w:b/>
          <w:i/>
          <w:sz w:val="26"/>
          <w:szCs w:val="26"/>
        </w:rPr>
        <w:t>Dažādu santehnikas materiālu piegāde avārijas gadījumu novēršanai LLU objektos</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89106F">
        <w:rPr>
          <w:sz w:val="26"/>
          <w:szCs w:val="26"/>
        </w:rPr>
        <w:t xml:space="preserve">. </w:t>
      </w:r>
      <w:r w:rsidRPr="009167DA">
        <w:rPr>
          <w:sz w:val="26"/>
          <w:szCs w:val="26"/>
        </w:rPr>
        <w:t>LLU/2016/</w:t>
      </w:r>
      <w:r w:rsidR="009167DA" w:rsidRPr="009167DA">
        <w:rPr>
          <w:sz w:val="26"/>
          <w:szCs w:val="26"/>
        </w:rPr>
        <w:t>16</w:t>
      </w:r>
      <w:r w:rsidRPr="009167DA">
        <w:rPr>
          <w:sz w:val="26"/>
          <w:szCs w:val="26"/>
        </w:rPr>
        <w:t>/mi).</w:t>
      </w:r>
    </w:p>
    <w:p w:rsidR="00CC3D4F" w:rsidRPr="001E6A2B" w:rsidRDefault="00CC3D4F" w:rsidP="00CC3D4F">
      <w:pPr>
        <w:pStyle w:val="Footer"/>
        <w:tabs>
          <w:tab w:val="left" w:pos="720"/>
        </w:tabs>
        <w:jc w:val="center"/>
        <w:rPr>
          <w:b/>
          <w:i/>
          <w:sz w:val="24"/>
          <w:szCs w:val="24"/>
        </w:rPr>
      </w:pPr>
    </w:p>
    <w:p w:rsidR="00CC3D4F" w:rsidRPr="001E6A2B" w:rsidRDefault="00CC3D4F" w:rsidP="00CC3D4F">
      <w:pPr>
        <w:ind w:firstLine="720"/>
        <w:jc w:val="both"/>
        <w:rPr>
          <w:u w:val="single"/>
        </w:rPr>
      </w:pPr>
    </w:p>
    <w:p w:rsidR="00CC3D4F" w:rsidRPr="001E6A2B" w:rsidRDefault="00CC3D4F" w:rsidP="00CC3D4F">
      <w:pPr>
        <w:pStyle w:val="naisf"/>
        <w:spacing w:before="0" w:after="0" w:line="276" w:lineRule="auto"/>
        <w:ind w:right="423" w:firstLine="0"/>
        <w:rPr>
          <w:u w:val="single"/>
          <w:lang w:val="lv-LV"/>
        </w:rPr>
      </w:pPr>
      <w:r w:rsidRPr="001E6A2B">
        <w:rPr>
          <w:u w:val="single"/>
          <w:lang w:val="lv-LV"/>
        </w:rPr>
        <w:t>Ar šo apliecinām, ka:</w:t>
      </w:r>
    </w:p>
    <w:p w:rsidR="00CC3D4F" w:rsidRPr="001E6A2B" w:rsidRDefault="00CC3D4F" w:rsidP="00CC3D4F">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CC3D4F" w:rsidRPr="001E6A2B" w:rsidRDefault="00CC3D4F" w:rsidP="00CC3D4F">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CC3D4F" w:rsidRPr="001E6A2B" w:rsidRDefault="00CC3D4F" w:rsidP="00CC3D4F">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CC3D4F" w:rsidRPr="001E6A2B" w:rsidRDefault="00CC3D4F" w:rsidP="00CC3D4F">
      <w:pPr>
        <w:pStyle w:val="naisf"/>
        <w:spacing w:before="0" w:after="0"/>
        <w:ind w:firstLine="0"/>
        <w:rPr>
          <w:lang w:val="lv-LV"/>
        </w:rPr>
      </w:pPr>
    </w:p>
    <w:p w:rsidR="00CC3D4F" w:rsidRDefault="00CC3D4F" w:rsidP="00CC3D4F">
      <w:pPr>
        <w:pStyle w:val="naisf"/>
        <w:spacing w:before="0" w:after="0"/>
        <w:ind w:firstLine="0"/>
        <w:rPr>
          <w:lang w:val="lv-LV"/>
        </w:rPr>
      </w:pPr>
    </w:p>
    <w:p w:rsidR="00CC3D4F" w:rsidRPr="001E6A2B" w:rsidRDefault="00CC3D4F" w:rsidP="00CC3D4F">
      <w:pPr>
        <w:pStyle w:val="naisf"/>
        <w:spacing w:before="0" w:after="0"/>
        <w:ind w:firstLine="0"/>
        <w:rPr>
          <w:lang w:val="lv-LV"/>
        </w:rPr>
      </w:pPr>
    </w:p>
    <w:p w:rsidR="00CC3D4F" w:rsidRPr="001E6A2B" w:rsidRDefault="00CC3D4F" w:rsidP="00CC3D4F">
      <w:pPr>
        <w:pStyle w:val="naisf"/>
        <w:spacing w:before="0" w:after="0"/>
        <w:rPr>
          <w:sz w:val="10"/>
          <w:szCs w:val="10"/>
          <w:lang w:val="lv-LV"/>
        </w:rPr>
      </w:pPr>
      <w:r w:rsidRPr="001E6A2B">
        <w:rPr>
          <w:lang w:val="lv-LV"/>
        </w:rPr>
        <w:tab/>
      </w:r>
      <w:r w:rsidRPr="001E6A2B">
        <w:rPr>
          <w:lang w:val="lv-LV"/>
        </w:rPr>
        <w:tab/>
      </w:r>
    </w:p>
    <w:p w:rsidR="00CC3D4F" w:rsidRPr="001E6A2B" w:rsidRDefault="00CC3D4F" w:rsidP="00CC3D4F">
      <w:pPr>
        <w:rPr>
          <w:snapToGrid w:val="0"/>
          <w:sz w:val="24"/>
          <w:szCs w:val="24"/>
          <w:lang w:eastAsia="ru-RU"/>
        </w:rPr>
      </w:pPr>
    </w:p>
    <w:p w:rsidR="00CC3D4F" w:rsidRPr="001E6A2B" w:rsidRDefault="00CC3D4F" w:rsidP="00CC3D4F">
      <w:pPr>
        <w:rPr>
          <w:sz w:val="24"/>
          <w:szCs w:val="24"/>
        </w:rPr>
      </w:pPr>
      <w:r w:rsidRPr="001E6A2B">
        <w:rPr>
          <w:sz w:val="24"/>
          <w:szCs w:val="24"/>
        </w:rPr>
        <w:t>&lt;Pretendenta nosaukums,</w:t>
      </w:r>
    </w:p>
    <w:p w:rsidR="00CC3D4F" w:rsidRPr="001E6A2B" w:rsidRDefault="00CC3D4F" w:rsidP="00CC3D4F">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CC3D4F" w:rsidRPr="001E6A2B" w:rsidRDefault="00CC3D4F" w:rsidP="00CC3D4F">
      <w:pPr>
        <w:rPr>
          <w:snapToGrid w:val="0"/>
          <w:sz w:val="24"/>
          <w:szCs w:val="24"/>
          <w:lang w:eastAsia="ru-RU"/>
        </w:rPr>
      </w:pPr>
    </w:p>
    <w:p w:rsidR="00CC3D4F" w:rsidRPr="001E6A2B" w:rsidRDefault="00CC3D4F" w:rsidP="00CC3D4F">
      <w:pPr>
        <w:rPr>
          <w:snapToGrid w:val="0"/>
          <w:sz w:val="24"/>
          <w:szCs w:val="24"/>
          <w:lang w:eastAsia="ru-RU"/>
        </w:rPr>
      </w:pPr>
    </w:p>
    <w:p w:rsidR="00CC3D4F" w:rsidRPr="001E6A2B" w:rsidRDefault="00CC3D4F" w:rsidP="00CC3D4F">
      <w:pPr>
        <w:rPr>
          <w:snapToGrid w:val="0"/>
          <w:sz w:val="24"/>
          <w:szCs w:val="24"/>
          <w:lang w:eastAsia="ru-RU"/>
        </w:rPr>
      </w:pPr>
    </w:p>
    <w:p w:rsidR="00CC3D4F" w:rsidRPr="001E6A2B" w:rsidRDefault="00CC3D4F" w:rsidP="00CC3D4F">
      <w:pPr>
        <w:rPr>
          <w:snapToGrid w:val="0"/>
          <w:sz w:val="24"/>
          <w:szCs w:val="24"/>
          <w:lang w:eastAsia="ru-RU"/>
        </w:rPr>
      </w:pPr>
      <w:r w:rsidRPr="001E6A2B">
        <w:rPr>
          <w:snapToGrid w:val="0"/>
          <w:sz w:val="24"/>
          <w:szCs w:val="24"/>
          <w:lang w:eastAsia="ru-RU"/>
        </w:rPr>
        <w:t>Datums______________</w:t>
      </w:r>
    </w:p>
    <w:p w:rsidR="00CC3D4F" w:rsidRPr="001E6A2B" w:rsidRDefault="00CC3D4F" w:rsidP="00CC3D4F">
      <w:pPr>
        <w:jc w:val="both"/>
        <w:rPr>
          <w:b/>
          <w:i/>
          <w:sz w:val="20"/>
        </w:rPr>
      </w:pPr>
    </w:p>
    <w:p w:rsidR="00CC3D4F" w:rsidRPr="001E6A2B" w:rsidRDefault="00CC3D4F" w:rsidP="00CC3D4F">
      <w:pPr>
        <w:jc w:val="both"/>
        <w:rPr>
          <w:b/>
          <w:i/>
          <w:sz w:val="20"/>
        </w:rPr>
      </w:pPr>
    </w:p>
    <w:p w:rsidR="00CC3D4F" w:rsidRPr="001E6A2B" w:rsidRDefault="00CC3D4F" w:rsidP="00CC3D4F">
      <w:pPr>
        <w:jc w:val="both"/>
        <w:rPr>
          <w:b/>
          <w:i/>
          <w:sz w:val="20"/>
        </w:rPr>
      </w:pPr>
    </w:p>
    <w:p w:rsidR="00CC3D4F" w:rsidRPr="00114D58" w:rsidRDefault="00CC3D4F" w:rsidP="00CC3D4F">
      <w:pPr>
        <w:jc w:val="both"/>
        <w:rPr>
          <w:b/>
          <w:i/>
          <w:sz w:val="20"/>
        </w:rPr>
      </w:pPr>
      <w:r w:rsidRPr="001E6A2B">
        <w:rPr>
          <w:b/>
          <w:i/>
          <w:sz w:val="20"/>
        </w:rPr>
        <w:t>(Piezīme: pretendentam jāaizpilda tukšās vietas šajā formā vai jāizmanto to kā p</w:t>
      </w:r>
      <w:r>
        <w:rPr>
          <w:b/>
          <w:i/>
          <w:sz w:val="20"/>
        </w:rPr>
        <w:t>ieteikuma paraugu.)</w:t>
      </w:r>
    </w:p>
    <w:p w:rsidR="00CC3D4F" w:rsidRDefault="00CC3D4F" w:rsidP="00CC3D4F"/>
    <w:p w:rsidR="00CC3D4F" w:rsidRDefault="00CC3D4F" w:rsidP="00CC3D4F"/>
    <w:p w:rsidR="00CC3D4F" w:rsidRDefault="00CC3D4F" w:rsidP="00CC3D4F"/>
    <w:p w:rsidR="00803846" w:rsidRDefault="00803846"/>
    <w:sectPr w:rsidR="00803846" w:rsidSect="00CC3D4F">
      <w:pgSz w:w="11906" w:h="16838"/>
      <w:pgMar w:top="709" w:right="707" w:bottom="568"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3FDB" w:rsidRDefault="00783FDB">
      <w:r>
        <w:separator/>
      </w:r>
    </w:p>
  </w:endnote>
  <w:endnote w:type="continuationSeparator" w:id="0">
    <w:p w:rsidR="00783FDB" w:rsidRDefault="00783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BaltArial">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Times New Roman Bold">
    <w:altName w:val="Times New Roman"/>
    <w:panose1 w:val="02020803070505020304"/>
    <w:charset w:val="00"/>
    <w:family w:val="roman"/>
    <w:pitch w:val="default"/>
  </w:font>
  <w:font w:name="Verdana">
    <w:panose1 w:val="020B0604030504040204"/>
    <w:charset w:val="BA"/>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0A1C" w:rsidRPr="00177705" w:rsidRDefault="00770A1C">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DF0AEA">
      <w:rPr>
        <w:noProof/>
        <w:sz w:val="20"/>
        <w:szCs w:val="20"/>
      </w:rPr>
      <w:t>21</w:t>
    </w:r>
    <w:r w:rsidRPr="00177705">
      <w:rPr>
        <w:sz w:val="20"/>
        <w:szCs w:val="20"/>
      </w:rPr>
      <w:fldChar w:fldCharType="end"/>
    </w:r>
  </w:p>
  <w:p w:rsidR="00770A1C" w:rsidRDefault="00770A1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0A1C" w:rsidRPr="00AF415F" w:rsidRDefault="00770A1C">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770A1C" w:rsidRDefault="00770A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3FDB" w:rsidRDefault="00783FDB">
      <w:r>
        <w:separator/>
      </w:r>
    </w:p>
  </w:footnote>
  <w:footnote w:type="continuationSeparator" w:id="0">
    <w:p w:rsidR="00783FDB" w:rsidRDefault="00783F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09180A29"/>
    <w:multiLevelType w:val="hybridMultilevel"/>
    <w:tmpl w:val="DA8A6A66"/>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
    <w:nsid w:val="0A9D4C16"/>
    <w:multiLevelType w:val="multilevel"/>
    <w:tmpl w:val="3D0659DA"/>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5">
    <w:nsid w:val="2B5B6A4A"/>
    <w:multiLevelType w:val="hybridMultilevel"/>
    <w:tmpl w:val="B3FE883A"/>
    <w:lvl w:ilvl="0" w:tplc="0426000D">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6">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nsid w:val="50B87AA0"/>
    <w:multiLevelType w:val="hybridMultilevel"/>
    <w:tmpl w:val="98F45914"/>
    <w:lvl w:ilvl="0" w:tplc="04260001">
      <w:start w:val="1"/>
      <w:numFmt w:val="bullet"/>
      <w:lvlText w:val=""/>
      <w:lvlJc w:val="left"/>
      <w:pPr>
        <w:ind w:left="1146" w:hanging="360"/>
      </w:pPr>
      <w:rPr>
        <w:rFonts w:ascii="Symbol" w:hAnsi="Symbol" w:hint="default"/>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10">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1">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67C95670"/>
    <w:multiLevelType w:val="multilevel"/>
    <w:tmpl w:val="0426001F"/>
    <w:styleLink w:val="Style1"/>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nsid w:val="69454014"/>
    <w:multiLevelType w:val="multilevel"/>
    <w:tmpl w:val="EB34F1F0"/>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8"/>
  </w:num>
  <w:num w:numId="2">
    <w:abstractNumId w:val="3"/>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2"/>
  </w:num>
  <w:num w:numId="9">
    <w:abstractNumId w:val="4"/>
  </w:num>
  <w:num w:numId="10">
    <w:abstractNumId w:val="14"/>
  </w:num>
  <w:num w:numId="11">
    <w:abstractNumId w:val="7"/>
  </w:num>
  <w:num w:numId="12">
    <w:abstractNumId w:val="11"/>
  </w:num>
  <w:num w:numId="13">
    <w:abstractNumId w:val="2"/>
  </w:num>
  <w:num w:numId="14">
    <w:abstractNumId w:val="1"/>
  </w:num>
  <w:num w:numId="15">
    <w:abstractNumId w:val="5"/>
  </w:num>
  <w:num w:numId="16">
    <w:abstractNumId w:val="9"/>
  </w:num>
  <w:num w:numId="17">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D4F"/>
    <w:rsid w:val="00125353"/>
    <w:rsid w:val="00244C79"/>
    <w:rsid w:val="0025433F"/>
    <w:rsid w:val="002B4438"/>
    <w:rsid w:val="00310E25"/>
    <w:rsid w:val="00350A26"/>
    <w:rsid w:val="00764511"/>
    <w:rsid w:val="00770A1C"/>
    <w:rsid w:val="00783FDB"/>
    <w:rsid w:val="00803846"/>
    <w:rsid w:val="00846DA6"/>
    <w:rsid w:val="008F055D"/>
    <w:rsid w:val="008F5113"/>
    <w:rsid w:val="009167DA"/>
    <w:rsid w:val="00922FFD"/>
    <w:rsid w:val="00B34446"/>
    <w:rsid w:val="00B566AA"/>
    <w:rsid w:val="00C4169F"/>
    <w:rsid w:val="00CC3D4F"/>
    <w:rsid w:val="00D61F77"/>
    <w:rsid w:val="00DC69DC"/>
    <w:rsid w:val="00DF0AEA"/>
    <w:rsid w:val="00E32C4D"/>
    <w:rsid w:val="00EB7736"/>
    <w:rsid w:val="00EF4B78"/>
    <w:rsid w:val="00F170B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3D4F"/>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CC3D4F"/>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CC3D4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CC3D4F"/>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770A1C"/>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770A1C"/>
    <w:pPr>
      <w:keepNext/>
      <w:ind w:left="1440"/>
      <w:outlineLvl w:val="5"/>
    </w:pPr>
    <w:rPr>
      <w:b/>
      <w:bCs/>
      <w:sz w:val="24"/>
      <w:szCs w:val="24"/>
      <w:lang w:eastAsia="en-US"/>
    </w:rPr>
  </w:style>
  <w:style w:type="paragraph" w:styleId="Heading7">
    <w:name w:val="heading 7"/>
    <w:basedOn w:val="Normal"/>
    <w:next w:val="Normal"/>
    <w:link w:val="Heading7Char"/>
    <w:qFormat/>
    <w:rsid w:val="00770A1C"/>
    <w:pPr>
      <w:spacing w:before="240" w:after="60"/>
      <w:outlineLvl w:val="6"/>
    </w:pPr>
    <w:rPr>
      <w:sz w:val="24"/>
      <w:szCs w:val="24"/>
    </w:rPr>
  </w:style>
  <w:style w:type="paragraph" w:styleId="Heading9">
    <w:name w:val="heading 9"/>
    <w:basedOn w:val="Normal"/>
    <w:next w:val="Normal"/>
    <w:link w:val="Heading9Char"/>
    <w:unhideWhenUsed/>
    <w:qFormat/>
    <w:rsid w:val="00770A1C"/>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CC3D4F"/>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CC3D4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CC3D4F"/>
    <w:rPr>
      <w:rFonts w:ascii="Arial" w:eastAsia="Times New Roman" w:hAnsi="Arial" w:cs="Arial"/>
      <w:b/>
      <w:bCs/>
      <w:sz w:val="26"/>
      <w:szCs w:val="26"/>
      <w:lang w:eastAsia="lv-LV"/>
    </w:rPr>
  </w:style>
  <w:style w:type="paragraph" w:styleId="BodyTextIndent2">
    <w:name w:val="Body Text Indent 2"/>
    <w:basedOn w:val="Normal"/>
    <w:link w:val="BodyTextIndent2Char"/>
    <w:rsid w:val="00CC3D4F"/>
    <w:pPr>
      <w:ind w:firstLine="360"/>
      <w:jc w:val="both"/>
    </w:pPr>
    <w:rPr>
      <w:sz w:val="24"/>
    </w:rPr>
  </w:style>
  <w:style w:type="character" w:customStyle="1" w:styleId="BodyTextIndent2Char">
    <w:name w:val="Body Text Indent 2 Char"/>
    <w:basedOn w:val="DefaultParagraphFont"/>
    <w:link w:val="BodyTextIndent2"/>
    <w:rsid w:val="00CC3D4F"/>
    <w:rPr>
      <w:rFonts w:ascii="Times New Roman" w:eastAsia="Times New Roman" w:hAnsi="Times New Roman" w:cs="Times New Roman"/>
      <w:sz w:val="24"/>
      <w:szCs w:val="28"/>
      <w:lang w:eastAsia="lv-LV"/>
    </w:rPr>
  </w:style>
  <w:style w:type="character" w:styleId="Hyperlink">
    <w:name w:val="Hyperlink"/>
    <w:rsid w:val="00CC3D4F"/>
    <w:rPr>
      <w:color w:val="0000FF"/>
      <w:u w:val="single"/>
    </w:rPr>
  </w:style>
  <w:style w:type="paragraph" w:styleId="Footer">
    <w:name w:val="footer"/>
    <w:basedOn w:val="Normal"/>
    <w:link w:val="FooterChar"/>
    <w:uiPriority w:val="99"/>
    <w:rsid w:val="00CC3D4F"/>
    <w:pPr>
      <w:tabs>
        <w:tab w:val="center" w:pos="4153"/>
        <w:tab w:val="right" w:pos="8306"/>
      </w:tabs>
    </w:pPr>
  </w:style>
  <w:style w:type="character" w:customStyle="1" w:styleId="FooterChar">
    <w:name w:val="Footer Char"/>
    <w:basedOn w:val="DefaultParagraphFont"/>
    <w:link w:val="Footer"/>
    <w:uiPriority w:val="99"/>
    <w:rsid w:val="00CC3D4F"/>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CC3D4F"/>
    <w:pPr>
      <w:spacing w:after="120"/>
    </w:pPr>
  </w:style>
  <w:style w:type="character" w:customStyle="1" w:styleId="BodyTextChar">
    <w:name w:val="Body Text Char"/>
    <w:aliases w:val="Body Text1 Char"/>
    <w:basedOn w:val="DefaultParagraphFont"/>
    <w:link w:val="BodyText"/>
    <w:rsid w:val="00CC3D4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CC3D4F"/>
    <w:pPr>
      <w:spacing w:after="120"/>
      <w:ind w:left="283"/>
    </w:pPr>
  </w:style>
  <w:style w:type="character" w:customStyle="1" w:styleId="BodyTextIndentChar">
    <w:name w:val="Body Text Indent Char"/>
    <w:basedOn w:val="DefaultParagraphFont"/>
    <w:link w:val="BodyTextIndent"/>
    <w:rsid w:val="00CC3D4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CC3D4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CC3D4F"/>
    <w:rPr>
      <w:rFonts w:ascii="RimTimes" w:eastAsia="Times New Roman" w:hAnsi="RimTimes" w:cs="Times New Roman"/>
      <w:sz w:val="28"/>
      <w:szCs w:val="20"/>
      <w:lang w:eastAsia="lv-LV"/>
    </w:rPr>
  </w:style>
  <w:style w:type="paragraph" w:styleId="ListParagraph">
    <w:name w:val="List Paragraph"/>
    <w:basedOn w:val="Normal"/>
    <w:link w:val="ListParagraphChar"/>
    <w:qFormat/>
    <w:rsid w:val="00CC3D4F"/>
    <w:pPr>
      <w:ind w:left="720"/>
      <w:contextualSpacing/>
    </w:pPr>
  </w:style>
  <w:style w:type="paragraph" w:customStyle="1" w:styleId="naisf">
    <w:name w:val="naisf"/>
    <w:basedOn w:val="Normal"/>
    <w:rsid w:val="00CC3D4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CC3D4F"/>
    <w:pPr>
      <w:spacing w:after="120" w:line="480" w:lineRule="auto"/>
    </w:pPr>
    <w:rPr>
      <w:lang w:val="x-none" w:eastAsia="x-none"/>
    </w:rPr>
  </w:style>
  <w:style w:type="character" w:customStyle="1" w:styleId="BodyText2Char">
    <w:name w:val="Body Text 2 Char"/>
    <w:basedOn w:val="DefaultParagraphFont"/>
    <w:link w:val="BodyText2"/>
    <w:rsid w:val="00CC3D4F"/>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locked/>
    <w:rsid w:val="00CC3D4F"/>
    <w:rPr>
      <w:rFonts w:ascii="Times New Roman" w:eastAsia="Times New Roman" w:hAnsi="Times New Roman" w:cs="Times New Roman"/>
      <w:sz w:val="28"/>
      <w:szCs w:val="28"/>
      <w:lang w:eastAsia="lv-LV"/>
    </w:rPr>
  </w:style>
  <w:style w:type="paragraph" w:customStyle="1" w:styleId="tv213">
    <w:name w:val="tv213"/>
    <w:basedOn w:val="Normal"/>
    <w:rsid w:val="00CC3D4F"/>
    <w:pPr>
      <w:spacing w:before="100" w:beforeAutospacing="1" w:after="100" w:afterAutospacing="1"/>
    </w:pPr>
    <w:rPr>
      <w:sz w:val="24"/>
      <w:szCs w:val="24"/>
    </w:rPr>
  </w:style>
  <w:style w:type="paragraph" w:customStyle="1" w:styleId="ListParagraph1">
    <w:name w:val="List Paragraph1"/>
    <w:basedOn w:val="Normal"/>
    <w:uiPriority w:val="99"/>
    <w:qFormat/>
    <w:rsid w:val="00CC3D4F"/>
    <w:pPr>
      <w:ind w:left="720"/>
      <w:contextualSpacing/>
    </w:pPr>
    <w:rPr>
      <w:sz w:val="24"/>
      <w:szCs w:val="24"/>
      <w:lang w:val="x-none" w:eastAsia="x-none"/>
    </w:rPr>
  </w:style>
  <w:style w:type="paragraph" w:styleId="BalloonText">
    <w:name w:val="Balloon Text"/>
    <w:basedOn w:val="Normal"/>
    <w:link w:val="BalloonTextChar"/>
    <w:semiHidden/>
    <w:unhideWhenUsed/>
    <w:rsid w:val="00CC3D4F"/>
    <w:rPr>
      <w:rFonts w:ascii="Tahoma" w:hAnsi="Tahoma" w:cs="Tahoma"/>
      <w:sz w:val="16"/>
      <w:szCs w:val="16"/>
    </w:rPr>
  </w:style>
  <w:style w:type="character" w:customStyle="1" w:styleId="BalloonTextChar">
    <w:name w:val="Balloon Text Char"/>
    <w:basedOn w:val="DefaultParagraphFont"/>
    <w:link w:val="BalloonText"/>
    <w:semiHidden/>
    <w:rsid w:val="00CC3D4F"/>
    <w:rPr>
      <w:rFonts w:ascii="Tahoma" w:eastAsia="Times New Roman" w:hAnsi="Tahoma" w:cs="Tahoma"/>
      <w:sz w:val="16"/>
      <w:szCs w:val="16"/>
      <w:lang w:eastAsia="lv-LV"/>
    </w:rPr>
  </w:style>
  <w:style w:type="paragraph" w:customStyle="1" w:styleId="1">
    <w:name w:val="Обычный1"/>
    <w:rsid w:val="00CC3D4F"/>
    <w:pPr>
      <w:suppressAutoHyphens/>
      <w:autoSpaceDN w:val="0"/>
      <w:spacing w:after="160" w:line="254" w:lineRule="auto"/>
      <w:textAlignment w:val="baseline"/>
    </w:pPr>
    <w:rPr>
      <w:rFonts w:ascii="Calibri" w:eastAsia="Calibri" w:hAnsi="Calibri" w:cs="Times New Roman"/>
      <w:lang w:val="en-US"/>
    </w:rPr>
  </w:style>
  <w:style w:type="paragraph" w:styleId="PlainText">
    <w:name w:val="Plain Text"/>
    <w:basedOn w:val="Normal"/>
    <w:link w:val="PlainTextChar"/>
    <w:unhideWhenUsed/>
    <w:rsid w:val="00CC3D4F"/>
    <w:rPr>
      <w:rFonts w:ascii="Arial" w:eastAsia="Calibri" w:hAnsi="Arial"/>
      <w:sz w:val="22"/>
      <w:szCs w:val="21"/>
      <w:lang w:val="en-US" w:eastAsia="en-US"/>
    </w:rPr>
  </w:style>
  <w:style w:type="character" w:customStyle="1" w:styleId="PlainTextChar">
    <w:name w:val="Plain Text Char"/>
    <w:basedOn w:val="DefaultParagraphFont"/>
    <w:link w:val="PlainText"/>
    <w:rsid w:val="00CC3D4F"/>
    <w:rPr>
      <w:rFonts w:ascii="Arial" w:eastAsia="Calibri" w:hAnsi="Arial" w:cs="Times New Roman"/>
      <w:szCs w:val="21"/>
      <w:lang w:val="en-US"/>
    </w:rPr>
  </w:style>
  <w:style w:type="paragraph" w:styleId="FootnoteText">
    <w:name w:val="footnote text"/>
    <w:basedOn w:val="Normal"/>
    <w:link w:val="FootnoteTextChar"/>
    <w:unhideWhenUsed/>
    <w:rsid w:val="00CC3D4F"/>
    <w:rPr>
      <w:sz w:val="20"/>
      <w:szCs w:val="20"/>
      <w:lang w:val="x-none" w:eastAsia="x-none"/>
    </w:rPr>
  </w:style>
  <w:style w:type="character" w:customStyle="1" w:styleId="FootnoteTextChar">
    <w:name w:val="Footnote Text Char"/>
    <w:basedOn w:val="DefaultParagraphFont"/>
    <w:link w:val="FootnoteText"/>
    <w:rsid w:val="00CC3D4F"/>
    <w:rPr>
      <w:rFonts w:ascii="Times New Roman" w:eastAsia="Times New Roman" w:hAnsi="Times New Roman" w:cs="Times New Roman"/>
      <w:sz w:val="20"/>
      <w:szCs w:val="20"/>
      <w:lang w:val="x-none" w:eastAsia="x-none"/>
    </w:rPr>
  </w:style>
  <w:style w:type="character" w:customStyle="1" w:styleId="Heading5Char">
    <w:name w:val="Heading 5 Char"/>
    <w:basedOn w:val="DefaultParagraphFont"/>
    <w:link w:val="Heading5"/>
    <w:rsid w:val="00770A1C"/>
    <w:rPr>
      <w:rFonts w:ascii="Calibri" w:eastAsia="Times New Roman" w:hAnsi="Calibri" w:cs="Times New Roman"/>
      <w:b/>
      <w:bCs/>
      <w:i/>
      <w:iCs/>
      <w:sz w:val="26"/>
      <w:szCs w:val="26"/>
      <w:lang w:eastAsia="lv-LV"/>
    </w:rPr>
  </w:style>
  <w:style w:type="character" w:customStyle="1" w:styleId="Heading6Char">
    <w:name w:val="Heading 6 Char"/>
    <w:basedOn w:val="DefaultParagraphFont"/>
    <w:link w:val="Heading6"/>
    <w:rsid w:val="00770A1C"/>
    <w:rPr>
      <w:rFonts w:ascii="Times New Roman" w:eastAsia="Times New Roman" w:hAnsi="Times New Roman" w:cs="Times New Roman"/>
      <w:b/>
      <w:bCs/>
      <w:sz w:val="24"/>
      <w:szCs w:val="24"/>
    </w:rPr>
  </w:style>
  <w:style w:type="character" w:customStyle="1" w:styleId="Heading7Char">
    <w:name w:val="Heading 7 Char"/>
    <w:basedOn w:val="DefaultParagraphFont"/>
    <w:link w:val="Heading7"/>
    <w:rsid w:val="00770A1C"/>
    <w:rPr>
      <w:rFonts w:ascii="Times New Roman" w:eastAsia="Times New Roman" w:hAnsi="Times New Roman" w:cs="Times New Roman"/>
      <w:sz w:val="24"/>
      <w:szCs w:val="24"/>
      <w:lang w:eastAsia="lv-LV"/>
    </w:rPr>
  </w:style>
  <w:style w:type="character" w:customStyle="1" w:styleId="Heading9Char">
    <w:name w:val="Heading 9 Char"/>
    <w:basedOn w:val="DefaultParagraphFont"/>
    <w:link w:val="Heading9"/>
    <w:rsid w:val="00770A1C"/>
    <w:rPr>
      <w:rFonts w:ascii="Cambria" w:eastAsia="Times New Roman" w:hAnsi="Cambria" w:cs="Times New Roman"/>
      <w:i/>
      <w:iCs/>
      <w:color w:val="404040"/>
      <w:sz w:val="20"/>
      <w:szCs w:val="20"/>
      <w:lang w:eastAsia="lv-LV"/>
    </w:rPr>
  </w:style>
  <w:style w:type="character" w:customStyle="1" w:styleId="BodyTextChar1">
    <w:name w:val="Body Text Char1"/>
    <w:basedOn w:val="DefaultParagraphFont"/>
    <w:uiPriority w:val="99"/>
    <w:semiHidden/>
    <w:rsid w:val="00770A1C"/>
    <w:rPr>
      <w:rFonts w:ascii="Times New Roman" w:eastAsia="Times New Roman" w:hAnsi="Times New Roman" w:cs="Times New Roman"/>
      <w:sz w:val="28"/>
      <w:szCs w:val="28"/>
      <w:lang w:eastAsia="lv-LV"/>
    </w:rPr>
  </w:style>
  <w:style w:type="character" w:customStyle="1" w:styleId="Bodytext0">
    <w:name w:val="Body text_"/>
    <w:basedOn w:val="DefaultParagraphFont"/>
    <w:link w:val="BodyText4"/>
    <w:rsid w:val="00770A1C"/>
    <w:rPr>
      <w:rFonts w:ascii="Times New Roman" w:eastAsia="Times New Roman" w:hAnsi="Times New Roman"/>
      <w:sz w:val="21"/>
      <w:szCs w:val="21"/>
      <w:shd w:val="clear" w:color="auto" w:fill="FFFFFF"/>
    </w:rPr>
  </w:style>
  <w:style w:type="paragraph" w:customStyle="1" w:styleId="BodyText4">
    <w:name w:val="Body Text4"/>
    <w:basedOn w:val="Normal"/>
    <w:link w:val="Bodytext0"/>
    <w:rsid w:val="00770A1C"/>
    <w:pPr>
      <w:widowControl w:val="0"/>
      <w:shd w:val="clear" w:color="auto" w:fill="FFFFFF"/>
      <w:spacing w:after="1680" w:line="394" w:lineRule="exact"/>
      <w:ind w:hanging="3260"/>
      <w:jc w:val="right"/>
    </w:pPr>
    <w:rPr>
      <w:rFonts w:cstheme="minorBidi"/>
      <w:sz w:val="21"/>
      <w:szCs w:val="21"/>
      <w:lang w:eastAsia="en-US"/>
    </w:rPr>
  </w:style>
  <w:style w:type="paragraph" w:styleId="Subtitle">
    <w:name w:val="Subtitle"/>
    <w:basedOn w:val="Normal"/>
    <w:next w:val="Normal"/>
    <w:link w:val="SubtitleChar"/>
    <w:qFormat/>
    <w:rsid w:val="00770A1C"/>
    <w:pPr>
      <w:numPr>
        <w:ilvl w:val="1"/>
      </w:numPr>
    </w:pPr>
    <w:rPr>
      <w:rFonts w:ascii="Cambria" w:hAnsi="Cambria"/>
      <w:i/>
      <w:iCs/>
      <w:color w:val="4F81BD"/>
      <w:spacing w:val="15"/>
      <w:sz w:val="24"/>
      <w:szCs w:val="24"/>
    </w:rPr>
  </w:style>
  <w:style w:type="character" w:customStyle="1" w:styleId="SubtitleChar">
    <w:name w:val="Subtitle Char"/>
    <w:basedOn w:val="DefaultParagraphFont"/>
    <w:link w:val="Subtitle"/>
    <w:rsid w:val="00770A1C"/>
    <w:rPr>
      <w:rFonts w:ascii="Cambria" w:eastAsia="Times New Roman" w:hAnsi="Cambria" w:cs="Times New Roman"/>
      <w:i/>
      <w:iCs/>
      <w:color w:val="4F81BD"/>
      <w:spacing w:val="15"/>
      <w:sz w:val="24"/>
      <w:szCs w:val="24"/>
      <w:lang w:eastAsia="lv-LV"/>
    </w:rPr>
  </w:style>
  <w:style w:type="paragraph" w:styleId="CommentText">
    <w:name w:val="annotation text"/>
    <w:basedOn w:val="Normal"/>
    <w:link w:val="CommentTextChar"/>
    <w:unhideWhenUsed/>
    <w:rsid w:val="00770A1C"/>
    <w:rPr>
      <w:sz w:val="20"/>
      <w:szCs w:val="20"/>
    </w:rPr>
  </w:style>
  <w:style w:type="character" w:customStyle="1" w:styleId="CommentTextChar">
    <w:name w:val="Comment Text Char"/>
    <w:basedOn w:val="DefaultParagraphFont"/>
    <w:link w:val="CommentText"/>
    <w:rsid w:val="00770A1C"/>
    <w:rPr>
      <w:rFonts w:ascii="Times New Roman" w:eastAsia="Times New Roman" w:hAnsi="Times New Roman" w:cs="Times New Roman"/>
      <w:sz w:val="20"/>
      <w:szCs w:val="20"/>
      <w:lang w:eastAsia="lv-LV"/>
    </w:rPr>
  </w:style>
  <w:style w:type="paragraph" w:customStyle="1" w:styleId="Default">
    <w:name w:val="Default"/>
    <w:rsid w:val="00770A1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Indent3">
    <w:name w:val="Body Text Indent 3"/>
    <w:basedOn w:val="Normal"/>
    <w:link w:val="BodyTextIndent3Char"/>
    <w:uiPriority w:val="99"/>
    <w:unhideWhenUsed/>
    <w:rsid w:val="00770A1C"/>
    <w:pPr>
      <w:spacing w:after="120"/>
      <w:ind w:left="283"/>
    </w:pPr>
    <w:rPr>
      <w:sz w:val="16"/>
      <w:szCs w:val="16"/>
    </w:rPr>
  </w:style>
  <w:style w:type="character" w:customStyle="1" w:styleId="BodyTextIndent3Char">
    <w:name w:val="Body Text Indent 3 Char"/>
    <w:basedOn w:val="DefaultParagraphFont"/>
    <w:link w:val="BodyTextIndent3"/>
    <w:uiPriority w:val="99"/>
    <w:rsid w:val="00770A1C"/>
    <w:rPr>
      <w:rFonts w:ascii="Times New Roman" w:eastAsia="Times New Roman" w:hAnsi="Times New Roman" w:cs="Times New Roman"/>
      <w:sz w:val="16"/>
      <w:szCs w:val="16"/>
      <w:lang w:eastAsia="lv-LV"/>
    </w:rPr>
  </w:style>
  <w:style w:type="paragraph" w:styleId="Header">
    <w:name w:val="header"/>
    <w:basedOn w:val="Normal"/>
    <w:link w:val="HeaderChar"/>
    <w:rsid w:val="00770A1C"/>
    <w:pPr>
      <w:tabs>
        <w:tab w:val="center" w:pos="4153"/>
        <w:tab w:val="right" w:pos="8306"/>
      </w:tabs>
    </w:pPr>
  </w:style>
  <w:style w:type="character" w:customStyle="1" w:styleId="HeaderChar">
    <w:name w:val="Header Char"/>
    <w:basedOn w:val="DefaultParagraphFont"/>
    <w:link w:val="Header"/>
    <w:rsid w:val="00770A1C"/>
    <w:rPr>
      <w:rFonts w:ascii="Times New Roman" w:eastAsia="Times New Roman" w:hAnsi="Times New Roman" w:cs="Times New Roman"/>
      <w:sz w:val="28"/>
      <w:szCs w:val="28"/>
      <w:lang w:eastAsia="lv-LV"/>
    </w:rPr>
  </w:style>
  <w:style w:type="paragraph" w:customStyle="1" w:styleId="appakspunkts">
    <w:name w:val="appakspunkts"/>
    <w:basedOn w:val="Normal"/>
    <w:rsid w:val="00770A1C"/>
    <w:pPr>
      <w:overflowPunct w:val="0"/>
      <w:autoSpaceDE w:val="0"/>
      <w:autoSpaceDN w:val="0"/>
      <w:adjustRightInd w:val="0"/>
      <w:ind w:left="720" w:hanging="720"/>
      <w:jc w:val="both"/>
      <w:textAlignment w:val="baseline"/>
    </w:pPr>
    <w:rPr>
      <w:rFonts w:ascii="BaltArial" w:hAnsi="BaltArial"/>
      <w:sz w:val="24"/>
      <w:szCs w:val="20"/>
      <w:lang w:val="en-GB" w:eastAsia="en-US"/>
    </w:rPr>
  </w:style>
  <w:style w:type="paragraph" w:styleId="Caption">
    <w:name w:val="caption"/>
    <w:basedOn w:val="Normal"/>
    <w:next w:val="Normal"/>
    <w:qFormat/>
    <w:rsid w:val="00770A1C"/>
    <w:pPr>
      <w:framePr w:w="6793" w:hSpace="181" w:wrap="notBeside" w:vAnchor="text" w:hAnchor="page" w:x="2880" w:y="-564"/>
      <w:tabs>
        <w:tab w:val="left" w:pos="3936"/>
        <w:tab w:val="left" w:pos="5637"/>
        <w:tab w:val="left" w:pos="9606"/>
      </w:tabs>
      <w:jc w:val="center"/>
    </w:pPr>
    <w:rPr>
      <w:b/>
      <w:szCs w:val="20"/>
      <w:lang w:eastAsia="en-US"/>
    </w:rPr>
  </w:style>
  <w:style w:type="paragraph" w:styleId="NormalWeb">
    <w:name w:val="Normal (Web)"/>
    <w:basedOn w:val="Normal"/>
    <w:rsid w:val="00770A1C"/>
    <w:pPr>
      <w:spacing w:before="100"/>
    </w:pPr>
    <w:rPr>
      <w:sz w:val="24"/>
      <w:szCs w:val="24"/>
      <w:lang w:val="en-GB" w:eastAsia="en-US"/>
    </w:rPr>
  </w:style>
  <w:style w:type="numbering" w:customStyle="1" w:styleId="Style1">
    <w:name w:val="Style1"/>
    <w:rsid w:val="00770A1C"/>
    <w:pPr>
      <w:numPr>
        <w:numId w:val="17"/>
      </w:numPr>
    </w:pPr>
  </w:style>
  <w:style w:type="character" w:styleId="PageNumber">
    <w:name w:val="page number"/>
    <w:basedOn w:val="DefaultParagraphFont"/>
    <w:rsid w:val="00770A1C"/>
  </w:style>
  <w:style w:type="paragraph" w:customStyle="1" w:styleId="Sub-headingA">
    <w:name w:val="Sub-heading A"/>
    <w:next w:val="BodyA"/>
    <w:rsid w:val="00770A1C"/>
    <w:pPr>
      <w:keepNext/>
      <w:spacing w:after="0" w:line="240" w:lineRule="auto"/>
    </w:pPr>
    <w:rPr>
      <w:rFonts w:ascii="Helvetica" w:eastAsia="ヒラギノ角ゴ Pro W3" w:hAnsi="Helvetica" w:cs="Times New Roman"/>
      <w:b/>
      <w:color w:val="000000"/>
      <w:sz w:val="24"/>
      <w:szCs w:val="20"/>
      <w:lang w:val="en-US"/>
    </w:rPr>
  </w:style>
  <w:style w:type="paragraph" w:customStyle="1" w:styleId="BodyA">
    <w:name w:val="Body A"/>
    <w:rsid w:val="00770A1C"/>
    <w:pPr>
      <w:spacing w:after="0" w:line="240" w:lineRule="auto"/>
    </w:pPr>
    <w:rPr>
      <w:rFonts w:ascii="Helvetica" w:eastAsia="ヒラギノ角ゴ Pro W3" w:hAnsi="Helvetica" w:cs="Times New Roman"/>
      <w:color w:val="000000"/>
      <w:sz w:val="24"/>
      <w:szCs w:val="20"/>
      <w:lang w:val="en-US"/>
    </w:rPr>
  </w:style>
  <w:style w:type="paragraph" w:customStyle="1" w:styleId="Rakstz1RakstzRakstzRakstz">
    <w:name w:val="Rakstz.1 Rakstz. Rakstz. Rakstz."/>
    <w:basedOn w:val="Normal"/>
    <w:rsid w:val="00770A1C"/>
    <w:rPr>
      <w:sz w:val="24"/>
      <w:szCs w:val="24"/>
      <w:lang w:val="pl-PL" w:eastAsia="pl-PL"/>
    </w:rPr>
  </w:style>
  <w:style w:type="paragraph" w:customStyle="1" w:styleId="RakstzCharCharRakstzCharCharRakstz">
    <w:name w:val="Rakstz. Char Char Rakstz. Char Char Rakstz."/>
    <w:basedOn w:val="Normal"/>
    <w:rsid w:val="00770A1C"/>
    <w:pPr>
      <w:spacing w:after="160" w:line="240" w:lineRule="exact"/>
    </w:pPr>
    <w:rPr>
      <w:rFonts w:ascii="Tahoma" w:hAnsi="Tahoma"/>
      <w:sz w:val="20"/>
      <w:szCs w:val="20"/>
      <w:lang w:val="en-US" w:eastAsia="en-US"/>
    </w:rPr>
  </w:style>
  <w:style w:type="table" w:styleId="TableGrid">
    <w:name w:val="Table Grid"/>
    <w:basedOn w:val="TableNormal"/>
    <w:rsid w:val="00770A1C"/>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2CharCharChar">
    <w:name w:val="Char2 Char Char Char"/>
    <w:basedOn w:val="Normal"/>
    <w:rsid w:val="00770A1C"/>
    <w:pPr>
      <w:spacing w:after="160" w:line="240" w:lineRule="exact"/>
    </w:pPr>
    <w:rPr>
      <w:rFonts w:ascii="Tahoma" w:hAnsi="Tahoma"/>
      <w:sz w:val="20"/>
      <w:szCs w:val="20"/>
      <w:lang w:val="en-US" w:eastAsia="en-US"/>
    </w:rPr>
  </w:style>
  <w:style w:type="character" w:styleId="CommentReference">
    <w:name w:val="annotation reference"/>
    <w:basedOn w:val="DefaultParagraphFont"/>
    <w:semiHidden/>
    <w:rsid w:val="00770A1C"/>
    <w:rPr>
      <w:sz w:val="16"/>
      <w:szCs w:val="16"/>
    </w:rPr>
  </w:style>
  <w:style w:type="paragraph" w:styleId="CommentSubject">
    <w:name w:val="annotation subject"/>
    <w:basedOn w:val="CommentText"/>
    <w:next w:val="CommentText"/>
    <w:link w:val="CommentSubjectChar"/>
    <w:semiHidden/>
    <w:rsid w:val="00770A1C"/>
    <w:rPr>
      <w:b/>
      <w:bCs/>
    </w:rPr>
  </w:style>
  <w:style w:type="character" w:customStyle="1" w:styleId="CommentSubjectChar">
    <w:name w:val="Comment Subject Char"/>
    <w:basedOn w:val="CommentTextChar"/>
    <w:link w:val="CommentSubject"/>
    <w:semiHidden/>
    <w:rsid w:val="00770A1C"/>
    <w:rPr>
      <w:rFonts w:ascii="Times New Roman" w:eastAsia="Times New Roman" w:hAnsi="Times New Roman" w:cs="Times New Roman"/>
      <w:b/>
      <w:bCs/>
      <w:sz w:val="20"/>
      <w:szCs w:val="20"/>
      <w:lang w:eastAsia="lv-LV"/>
    </w:rPr>
  </w:style>
  <w:style w:type="character" w:customStyle="1" w:styleId="tw4winError">
    <w:name w:val="tw4winError"/>
    <w:rsid w:val="00770A1C"/>
    <w:rPr>
      <w:rFonts w:ascii="Courier New" w:hAnsi="Courier New"/>
      <w:color w:val="00FF00"/>
      <w:sz w:val="40"/>
    </w:rPr>
  </w:style>
  <w:style w:type="character" w:customStyle="1" w:styleId="tw4winExternal">
    <w:name w:val="tw4winExternal"/>
    <w:rsid w:val="00770A1C"/>
    <w:rPr>
      <w:rFonts w:ascii="Courier New" w:hAnsi="Courier New"/>
      <w:noProof/>
      <w:color w:val="808080"/>
    </w:rPr>
  </w:style>
  <w:style w:type="character" w:customStyle="1" w:styleId="tw4winInternal">
    <w:name w:val="tw4winInternal"/>
    <w:rsid w:val="00770A1C"/>
    <w:rPr>
      <w:rFonts w:ascii="Courier New" w:hAnsi="Courier New"/>
      <w:noProof/>
      <w:color w:val="FF0000"/>
    </w:rPr>
  </w:style>
  <w:style w:type="character" w:customStyle="1" w:styleId="tw4winJump">
    <w:name w:val="tw4winJump"/>
    <w:rsid w:val="00770A1C"/>
    <w:rPr>
      <w:rFonts w:ascii="Courier New" w:hAnsi="Courier New"/>
      <w:noProof/>
      <w:color w:val="008080"/>
    </w:rPr>
  </w:style>
  <w:style w:type="character" w:customStyle="1" w:styleId="tw4winMark">
    <w:name w:val="tw4winMark"/>
    <w:rsid w:val="00770A1C"/>
    <w:rPr>
      <w:rFonts w:ascii="Courier New" w:hAnsi="Courier New"/>
      <w:vanish/>
      <w:color w:val="800080"/>
      <w:sz w:val="24"/>
      <w:vertAlign w:val="subscript"/>
    </w:rPr>
  </w:style>
  <w:style w:type="character" w:customStyle="1" w:styleId="tw4winPopup">
    <w:name w:val="tw4winPopup"/>
    <w:rsid w:val="00770A1C"/>
    <w:rPr>
      <w:rFonts w:ascii="Courier New" w:hAnsi="Courier New"/>
      <w:noProof/>
      <w:color w:val="008000"/>
    </w:rPr>
  </w:style>
  <w:style w:type="character" w:customStyle="1" w:styleId="tw4winTerm">
    <w:name w:val="tw4winTerm"/>
    <w:rsid w:val="00770A1C"/>
    <w:rPr>
      <w:color w:val="0000FF"/>
    </w:rPr>
  </w:style>
  <w:style w:type="paragraph" w:customStyle="1" w:styleId="Nosaukums">
    <w:name w:val="Nosaukums"/>
    <w:rsid w:val="00770A1C"/>
    <w:pPr>
      <w:spacing w:after="0" w:line="360" w:lineRule="auto"/>
      <w:jc w:val="center"/>
    </w:pPr>
    <w:rPr>
      <w:rFonts w:ascii="Times New Roman Bold" w:eastAsia="ヒラギノ角ゴ Pro W3" w:hAnsi="Times New Roman Bold" w:cs="Times New Roman"/>
      <w:color w:val="000000"/>
      <w:kern w:val="28"/>
      <w:szCs w:val="20"/>
      <w:lang w:val="en-US"/>
    </w:rPr>
  </w:style>
  <w:style w:type="character" w:customStyle="1" w:styleId="newsheading">
    <w:name w:val="newsheading"/>
    <w:basedOn w:val="DefaultParagraphFont"/>
    <w:rsid w:val="00770A1C"/>
  </w:style>
  <w:style w:type="character" w:styleId="Emphasis">
    <w:name w:val="Emphasis"/>
    <w:basedOn w:val="DefaultParagraphFont"/>
    <w:qFormat/>
    <w:rsid w:val="00770A1C"/>
    <w:rPr>
      <w:i/>
      <w:iCs/>
    </w:rPr>
  </w:style>
  <w:style w:type="character" w:customStyle="1" w:styleId="WW8Num8z0">
    <w:name w:val="WW8Num8z0"/>
    <w:rsid w:val="00770A1C"/>
    <w:rPr>
      <w:rFonts w:ascii="Wingdings" w:hAnsi="Wingdings"/>
    </w:rPr>
  </w:style>
  <w:style w:type="character" w:customStyle="1" w:styleId="apple-style-span">
    <w:name w:val="apple-style-span"/>
    <w:basedOn w:val="DefaultParagraphFont"/>
    <w:rsid w:val="00770A1C"/>
  </w:style>
  <w:style w:type="character" w:styleId="Strong">
    <w:name w:val="Strong"/>
    <w:basedOn w:val="DefaultParagraphFont"/>
    <w:qFormat/>
    <w:rsid w:val="00770A1C"/>
    <w:rPr>
      <w:b/>
      <w:bCs/>
    </w:rPr>
  </w:style>
  <w:style w:type="character" w:customStyle="1" w:styleId="google-src-text1">
    <w:name w:val="google-src-text1"/>
    <w:basedOn w:val="DefaultParagraphFont"/>
    <w:rsid w:val="00770A1C"/>
    <w:rPr>
      <w:vanish/>
      <w:webHidden w:val="0"/>
      <w:specVanish w:val="0"/>
    </w:rPr>
  </w:style>
  <w:style w:type="character" w:customStyle="1" w:styleId="apple-converted-space">
    <w:name w:val="apple-converted-space"/>
    <w:rsid w:val="00770A1C"/>
  </w:style>
  <w:style w:type="paragraph" w:styleId="ListBullet2">
    <w:name w:val="List Bullet 2"/>
    <w:basedOn w:val="Normal"/>
    <w:autoRedefine/>
    <w:rsid w:val="00770A1C"/>
    <w:pPr>
      <w:widowControl w:val="0"/>
      <w:shd w:val="clear" w:color="auto" w:fill="FFFFFF"/>
      <w:tabs>
        <w:tab w:val="left" w:pos="9540"/>
      </w:tabs>
      <w:autoSpaceDE w:val="0"/>
      <w:autoSpaceDN w:val="0"/>
      <w:adjustRightInd w:val="0"/>
      <w:spacing w:line="266" w:lineRule="exact"/>
      <w:ind w:right="71"/>
    </w:pPr>
    <w:rPr>
      <w:sz w:val="24"/>
      <w:szCs w:val="24"/>
      <w:lang w:eastAsia="en-US"/>
    </w:rPr>
  </w:style>
  <w:style w:type="paragraph" w:styleId="BodyText3">
    <w:name w:val="Body Text 3"/>
    <w:basedOn w:val="Normal"/>
    <w:link w:val="BodyText3Char"/>
    <w:rsid w:val="00770A1C"/>
    <w:pPr>
      <w:spacing w:after="120"/>
    </w:pPr>
    <w:rPr>
      <w:sz w:val="16"/>
      <w:szCs w:val="16"/>
      <w:lang w:val="en-AU" w:eastAsia="en-US"/>
    </w:rPr>
  </w:style>
  <w:style w:type="character" w:customStyle="1" w:styleId="BodyText3Char">
    <w:name w:val="Body Text 3 Char"/>
    <w:basedOn w:val="DefaultParagraphFont"/>
    <w:link w:val="BodyText3"/>
    <w:rsid w:val="00770A1C"/>
    <w:rPr>
      <w:rFonts w:ascii="Times New Roman" w:eastAsia="Times New Roman" w:hAnsi="Times New Roman" w:cs="Times New Roman"/>
      <w:sz w:val="16"/>
      <w:szCs w:val="16"/>
      <w:lang w:val="en-AU"/>
    </w:rPr>
  </w:style>
  <w:style w:type="paragraph" w:customStyle="1" w:styleId="RakstzRakstz">
    <w:name w:val="Rakstz. Rakstz."/>
    <w:basedOn w:val="Normal"/>
    <w:rsid w:val="00770A1C"/>
    <w:pPr>
      <w:spacing w:before="120" w:after="160" w:line="240" w:lineRule="exact"/>
      <w:ind w:firstLine="720"/>
      <w:jc w:val="both"/>
    </w:pPr>
    <w:rPr>
      <w:rFonts w:ascii="Verdana" w:hAnsi="Verdan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3D4F"/>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CC3D4F"/>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CC3D4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CC3D4F"/>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770A1C"/>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770A1C"/>
    <w:pPr>
      <w:keepNext/>
      <w:ind w:left="1440"/>
      <w:outlineLvl w:val="5"/>
    </w:pPr>
    <w:rPr>
      <w:b/>
      <w:bCs/>
      <w:sz w:val="24"/>
      <w:szCs w:val="24"/>
      <w:lang w:eastAsia="en-US"/>
    </w:rPr>
  </w:style>
  <w:style w:type="paragraph" w:styleId="Heading7">
    <w:name w:val="heading 7"/>
    <w:basedOn w:val="Normal"/>
    <w:next w:val="Normal"/>
    <w:link w:val="Heading7Char"/>
    <w:qFormat/>
    <w:rsid w:val="00770A1C"/>
    <w:pPr>
      <w:spacing w:before="240" w:after="60"/>
      <w:outlineLvl w:val="6"/>
    </w:pPr>
    <w:rPr>
      <w:sz w:val="24"/>
      <w:szCs w:val="24"/>
    </w:rPr>
  </w:style>
  <w:style w:type="paragraph" w:styleId="Heading9">
    <w:name w:val="heading 9"/>
    <w:basedOn w:val="Normal"/>
    <w:next w:val="Normal"/>
    <w:link w:val="Heading9Char"/>
    <w:unhideWhenUsed/>
    <w:qFormat/>
    <w:rsid w:val="00770A1C"/>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CC3D4F"/>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CC3D4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CC3D4F"/>
    <w:rPr>
      <w:rFonts w:ascii="Arial" w:eastAsia="Times New Roman" w:hAnsi="Arial" w:cs="Arial"/>
      <w:b/>
      <w:bCs/>
      <w:sz w:val="26"/>
      <w:szCs w:val="26"/>
      <w:lang w:eastAsia="lv-LV"/>
    </w:rPr>
  </w:style>
  <w:style w:type="paragraph" w:styleId="BodyTextIndent2">
    <w:name w:val="Body Text Indent 2"/>
    <w:basedOn w:val="Normal"/>
    <w:link w:val="BodyTextIndent2Char"/>
    <w:rsid w:val="00CC3D4F"/>
    <w:pPr>
      <w:ind w:firstLine="360"/>
      <w:jc w:val="both"/>
    </w:pPr>
    <w:rPr>
      <w:sz w:val="24"/>
    </w:rPr>
  </w:style>
  <w:style w:type="character" w:customStyle="1" w:styleId="BodyTextIndent2Char">
    <w:name w:val="Body Text Indent 2 Char"/>
    <w:basedOn w:val="DefaultParagraphFont"/>
    <w:link w:val="BodyTextIndent2"/>
    <w:rsid w:val="00CC3D4F"/>
    <w:rPr>
      <w:rFonts w:ascii="Times New Roman" w:eastAsia="Times New Roman" w:hAnsi="Times New Roman" w:cs="Times New Roman"/>
      <w:sz w:val="24"/>
      <w:szCs w:val="28"/>
      <w:lang w:eastAsia="lv-LV"/>
    </w:rPr>
  </w:style>
  <w:style w:type="character" w:styleId="Hyperlink">
    <w:name w:val="Hyperlink"/>
    <w:rsid w:val="00CC3D4F"/>
    <w:rPr>
      <w:color w:val="0000FF"/>
      <w:u w:val="single"/>
    </w:rPr>
  </w:style>
  <w:style w:type="paragraph" w:styleId="Footer">
    <w:name w:val="footer"/>
    <w:basedOn w:val="Normal"/>
    <w:link w:val="FooterChar"/>
    <w:uiPriority w:val="99"/>
    <w:rsid w:val="00CC3D4F"/>
    <w:pPr>
      <w:tabs>
        <w:tab w:val="center" w:pos="4153"/>
        <w:tab w:val="right" w:pos="8306"/>
      </w:tabs>
    </w:pPr>
  </w:style>
  <w:style w:type="character" w:customStyle="1" w:styleId="FooterChar">
    <w:name w:val="Footer Char"/>
    <w:basedOn w:val="DefaultParagraphFont"/>
    <w:link w:val="Footer"/>
    <w:uiPriority w:val="99"/>
    <w:rsid w:val="00CC3D4F"/>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CC3D4F"/>
    <w:pPr>
      <w:spacing w:after="120"/>
    </w:pPr>
  </w:style>
  <w:style w:type="character" w:customStyle="1" w:styleId="BodyTextChar">
    <w:name w:val="Body Text Char"/>
    <w:aliases w:val="Body Text1 Char"/>
    <w:basedOn w:val="DefaultParagraphFont"/>
    <w:link w:val="BodyText"/>
    <w:rsid w:val="00CC3D4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CC3D4F"/>
    <w:pPr>
      <w:spacing w:after="120"/>
      <w:ind w:left="283"/>
    </w:pPr>
  </w:style>
  <w:style w:type="character" w:customStyle="1" w:styleId="BodyTextIndentChar">
    <w:name w:val="Body Text Indent Char"/>
    <w:basedOn w:val="DefaultParagraphFont"/>
    <w:link w:val="BodyTextIndent"/>
    <w:rsid w:val="00CC3D4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CC3D4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CC3D4F"/>
    <w:rPr>
      <w:rFonts w:ascii="RimTimes" w:eastAsia="Times New Roman" w:hAnsi="RimTimes" w:cs="Times New Roman"/>
      <w:sz w:val="28"/>
      <w:szCs w:val="20"/>
      <w:lang w:eastAsia="lv-LV"/>
    </w:rPr>
  </w:style>
  <w:style w:type="paragraph" w:styleId="ListParagraph">
    <w:name w:val="List Paragraph"/>
    <w:basedOn w:val="Normal"/>
    <w:link w:val="ListParagraphChar"/>
    <w:qFormat/>
    <w:rsid w:val="00CC3D4F"/>
    <w:pPr>
      <w:ind w:left="720"/>
      <w:contextualSpacing/>
    </w:pPr>
  </w:style>
  <w:style w:type="paragraph" w:customStyle="1" w:styleId="naisf">
    <w:name w:val="naisf"/>
    <w:basedOn w:val="Normal"/>
    <w:rsid w:val="00CC3D4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CC3D4F"/>
    <w:pPr>
      <w:spacing w:after="120" w:line="480" w:lineRule="auto"/>
    </w:pPr>
    <w:rPr>
      <w:lang w:val="x-none" w:eastAsia="x-none"/>
    </w:rPr>
  </w:style>
  <w:style w:type="character" w:customStyle="1" w:styleId="BodyText2Char">
    <w:name w:val="Body Text 2 Char"/>
    <w:basedOn w:val="DefaultParagraphFont"/>
    <w:link w:val="BodyText2"/>
    <w:rsid w:val="00CC3D4F"/>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locked/>
    <w:rsid w:val="00CC3D4F"/>
    <w:rPr>
      <w:rFonts w:ascii="Times New Roman" w:eastAsia="Times New Roman" w:hAnsi="Times New Roman" w:cs="Times New Roman"/>
      <w:sz w:val="28"/>
      <w:szCs w:val="28"/>
      <w:lang w:eastAsia="lv-LV"/>
    </w:rPr>
  </w:style>
  <w:style w:type="paragraph" w:customStyle="1" w:styleId="tv213">
    <w:name w:val="tv213"/>
    <w:basedOn w:val="Normal"/>
    <w:rsid w:val="00CC3D4F"/>
    <w:pPr>
      <w:spacing w:before="100" w:beforeAutospacing="1" w:after="100" w:afterAutospacing="1"/>
    </w:pPr>
    <w:rPr>
      <w:sz w:val="24"/>
      <w:szCs w:val="24"/>
    </w:rPr>
  </w:style>
  <w:style w:type="paragraph" w:customStyle="1" w:styleId="ListParagraph1">
    <w:name w:val="List Paragraph1"/>
    <w:basedOn w:val="Normal"/>
    <w:uiPriority w:val="99"/>
    <w:qFormat/>
    <w:rsid w:val="00CC3D4F"/>
    <w:pPr>
      <w:ind w:left="720"/>
      <w:contextualSpacing/>
    </w:pPr>
    <w:rPr>
      <w:sz w:val="24"/>
      <w:szCs w:val="24"/>
      <w:lang w:val="x-none" w:eastAsia="x-none"/>
    </w:rPr>
  </w:style>
  <w:style w:type="paragraph" w:styleId="BalloonText">
    <w:name w:val="Balloon Text"/>
    <w:basedOn w:val="Normal"/>
    <w:link w:val="BalloonTextChar"/>
    <w:semiHidden/>
    <w:unhideWhenUsed/>
    <w:rsid w:val="00CC3D4F"/>
    <w:rPr>
      <w:rFonts w:ascii="Tahoma" w:hAnsi="Tahoma" w:cs="Tahoma"/>
      <w:sz w:val="16"/>
      <w:szCs w:val="16"/>
    </w:rPr>
  </w:style>
  <w:style w:type="character" w:customStyle="1" w:styleId="BalloonTextChar">
    <w:name w:val="Balloon Text Char"/>
    <w:basedOn w:val="DefaultParagraphFont"/>
    <w:link w:val="BalloonText"/>
    <w:semiHidden/>
    <w:rsid w:val="00CC3D4F"/>
    <w:rPr>
      <w:rFonts w:ascii="Tahoma" w:eastAsia="Times New Roman" w:hAnsi="Tahoma" w:cs="Tahoma"/>
      <w:sz w:val="16"/>
      <w:szCs w:val="16"/>
      <w:lang w:eastAsia="lv-LV"/>
    </w:rPr>
  </w:style>
  <w:style w:type="paragraph" w:customStyle="1" w:styleId="1">
    <w:name w:val="Обычный1"/>
    <w:rsid w:val="00CC3D4F"/>
    <w:pPr>
      <w:suppressAutoHyphens/>
      <w:autoSpaceDN w:val="0"/>
      <w:spacing w:after="160" w:line="254" w:lineRule="auto"/>
      <w:textAlignment w:val="baseline"/>
    </w:pPr>
    <w:rPr>
      <w:rFonts w:ascii="Calibri" w:eastAsia="Calibri" w:hAnsi="Calibri" w:cs="Times New Roman"/>
      <w:lang w:val="en-US"/>
    </w:rPr>
  </w:style>
  <w:style w:type="paragraph" w:styleId="PlainText">
    <w:name w:val="Plain Text"/>
    <w:basedOn w:val="Normal"/>
    <w:link w:val="PlainTextChar"/>
    <w:unhideWhenUsed/>
    <w:rsid w:val="00CC3D4F"/>
    <w:rPr>
      <w:rFonts w:ascii="Arial" w:eastAsia="Calibri" w:hAnsi="Arial"/>
      <w:sz w:val="22"/>
      <w:szCs w:val="21"/>
      <w:lang w:val="en-US" w:eastAsia="en-US"/>
    </w:rPr>
  </w:style>
  <w:style w:type="character" w:customStyle="1" w:styleId="PlainTextChar">
    <w:name w:val="Plain Text Char"/>
    <w:basedOn w:val="DefaultParagraphFont"/>
    <w:link w:val="PlainText"/>
    <w:rsid w:val="00CC3D4F"/>
    <w:rPr>
      <w:rFonts w:ascii="Arial" w:eastAsia="Calibri" w:hAnsi="Arial" w:cs="Times New Roman"/>
      <w:szCs w:val="21"/>
      <w:lang w:val="en-US"/>
    </w:rPr>
  </w:style>
  <w:style w:type="paragraph" w:styleId="FootnoteText">
    <w:name w:val="footnote text"/>
    <w:basedOn w:val="Normal"/>
    <w:link w:val="FootnoteTextChar"/>
    <w:unhideWhenUsed/>
    <w:rsid w:val="00CC3D4F"/>
    <w:rPr>
      <w:sz w:val="20"/>
      <w:szCs w:val="20"/>
      <w:lang w:val="x-none" w:eastAsia="x-none"/>
    </w:rPr>
  </w:style>
  <w:style w:type="character" w:customStyle="1" w:styleId="FootnoteTextChar">
    <w:name w:val="Footnote Text Char"/>
    <w:basedOn w:val="DefaultParagraphFont"/>
    <w:link w:val="FootnoteText"/>
    <w:rsid w:val="00CC3D4F"/>
    <w:rPr>
      <w:rFonts w:ascii="Times New Roman" w:eastAsia="Times New Roman" w:hAnsi="Times New Roman" w:cs="Times New Roman"/>
      <w:sz w:val="20"/>
      <w:szCs w:val="20"/>
      <w:lang w:val="x-none" w:eastAsia="x-none"/>
    </w:rPr>
  </w:style>
  <w:style w:type="character" w:customStyle="1" w:styleId="Heading5Char">
    <w:name w:val="Heading 5 Char"/>
    <w:basedOn w:val="DefaultParagraphFont"/>
    <w:link w:val="Heading5"/>
    <w:rsid w:val="00770A1C"/>
    <w:rPr>
      <w:rFonts w:ascii="Calibri" w:eastAsia="Times New Roman" w:hAnsi="Calibri" w:cs="Times New Roman"/>
      <w:b/>
      <w:bCs/>
      <w:i/>
      <w:iCs/>
      <w:sz w:val="26"/>
      <w:szCs w:val="26"/>
      <w:lang w:eastAsia="lv-LV"/>
    </w:rPr>
  </w:style>
  <w:style w:type="character" w:customStyle="1" w:styleId="Heading6Char">
    <w:name w:val="Heading 6 Char"/>
    <w:basedOn w:val="DefaultParagraphFont"/>
    <w:link w:val="Heading6"/>
    <w:rsid w:val="00770A1C"/>
    <w:rPr>
      <w:rFonts w:ascii="Times New Roman" w:eastAsia="Times New Roman" w:hAnsi="Times New Roman" w:cs="Times New Roman"/>
      <w:b/>
      <w:bCs/>
      <w:sz w:val="24"/>
      <w:szCs w:val="24"/>
    </w:rPr>
  </w:style>
  <w:style w:type="character" w:customStyle="1" w:styleId="Heading7Char">
    <w:name w:val="Heading 7 Char"/>
    <w:basedOn w:val="DefaultParagraphFont"/>
    <w:link w:val="Heading7"/>
    <w:rsid w:val="00770A1C"/>
    <w:rPr>
      <w:rFonts w:ascii="Times New Roman" w:eastAsia="Times New Roman" w:hAnsi="Times New Roman" w:cs="Times New Roman"/>
      <w:sz w:val="24"/>
      <w:szCs w:val="24"/>
      <w:lang w:eastAsia="lv-LV"/>
    </w:rPr>
  </w:style>
  <w:style w:type="character" w:customStyle="1" w:styleId="Heading9Char">
    <w:name w:val="Heading 9 Char"/>
    <w:basedOn w:val="DefaultParagraphFont"/>
    <w:link w:val="Heading9"/>
    <w:rsid w:val="00770A1C"/>
    <w:rPr>
      <w:rFonts w:ascii="Cambria" w:eastAsia="Times New Roman" w:hAnsi="Cambria" w:cs="Times New Roman"/>
      <w:i/>
      <w:iCs/>
      <w:color w:val="404040"/>
      <w:sz w:val="20"/>
      <w:szCs w:val="20"/>
      <w:lang w:eastAsia="lv-LV"/>
    </w:rPr>
  </w:style>
  <w:style w:type="character" w:customStyle="1" w:styleId="BodyTextChar1">
    <w:name w:val="Body Text Char1"/>
    <w:basedOn w:val="DefaultParagraphFont"/>
    <w:uiPriority w:val="99"/>
    <w:semiHidden/>
    <w:rsid w:val="00770A1C"/>
    <w:rPr>
      <w:rFonts w:ascii="Times New Roman" w:eastAsia="Times New Roman" w:hAnsi="Times New Roman" w:cs="Times New Roman"/>
      <w:sz w:val="28"/>
      <w:szCs w:val="28"/>
      <w:lang w:eastAsia="lv-LV"/>
    </w:rPr>
  </w:style>
  <w:style w:type="character" w:customStyle="1" w:styleId="Bodytext0">
    <w:name w:val="Body text_"/>
    <w:basedOn w:val="DefaultParagraphFont"/>
    <w:link w:val="BodyText4"/>
    <w:rsid w:val="00770A1C"/>
    <w:rPr>
      <w:rFonts w:ascii="Times New Roman" w:eastAsia="Times New Roman" w:hAnsi="Times New Roman"/>
      <w:sz w:val="21"/>
      <w:szCs w:val="21"/>
      <w:shd w:val="clear" w:color="auto" w:fill="FFFFFF"/>
    </w:rPr>
  </w:style>
  <w:style w:type="paragraph" w:customStyle="1" w:styleId="BodyText4">
    <w:name w:val="Body Text4"/>
    <w:basedOn w:val="Normal"/>
    <w:link w:val="Bodytext0"/>
    <w:rsid w:val="00770A1C"/>
    <w:pPr>
      <w:widowControl w:val="0"/>
      <w:shd w:val="clear" w:color="auto" w:fill="FFFFFF"/>
      <w:spacing w:after="1680" w:line="394" w:lineRule="exact"/>
      <w:ind w:hanging="3260"/>
      <w:jc w:val="right"/>
    </w:pPr>
    <w:rPr>
      <w:rFonts w:cstheme="minorBidi"/>
      <w:sz w:val="21"/>
      <w:szCs w:val="21"/>
      <w:lang w:eastAsia="en-US"/>
    </w:rPr>
  </w:style>
  <w:style w:type="paragraph" w:styleId="Subtitle">
    <w:name w:val="Subtitle"/>
    <w:basedOn w:val="Normal"/>
    <w:next w:val="Normal"/>
    <w:link w:val="SubtitleChar"/>
    <w:qFormat/>
    <w:rsid w:val="00770A1C"/>
    <w:pPr>
      <w:numPr>
        <w:ilvl w:val="1"/>
      </w:numPr>
    </w:pPr>
    <w:rPr>
      <w:rFonts w:ascii="Cambria" w:hAnsi="Cambria"/>
      <w:i/>
      <w:iCs/>
      <w:color w:val="4F81BD"/>
      <w:spacing w:val="15"/>
      <w:sz w:val="24"/>
      <w:szCs w:val="24"/>
    </w:rPr>
  </w:style>
  <w:style w:type="character" w:customStyle="1" w:styleId="SubtitleChar">
    <w:name w:val="Subtitle Char"/>
    <w:basedOn w:val="DefaultParagraphFont"/>
    <w:link w:val="Subtitle"/>
    <w:rsid w:val="00770A1C"/>
    <w:rPr>
      <w:rFonts w:ascii="Cambria" w:eastAsia="Times New Roman" w:hAnsi="Cambria" w:cs="Times New Roman"/>
      <w:i/>
      <w:iCs/>
      <w:color w:val="4F81BD"/>
      <w:spacing w:val="15"/>
      <w:sz w:val="24"/>
      <w:szCs w:val="24"/>
      <w:lang w:eastAsia="lv-LV"/>
    </w:rPr>
  </w:style>
  <w:style w:type="paragraph" w:styleId="CommentText">
    <w:name w:val="annotation text"/>
    <w:basedOn w:val="Normal"/>
    <w:link w:val="CommentTextChar"/>
    <w:unhideWhenUsed/>
    <w:rsid w:val="00770A1C"/>
    <w:rPr>
      <w:sz w:val="20"/>
      <w:szCs w:val="20"/>
    </w:rPr>
  </w:style>
  <w:style w:type="character" w:customStyle="1" w:styleId="CommentTextChar">
    <w:name w:val="Comment Text Char"/>
    <w:basedOn w:val="DefaultParagraphFont"/>
    <w:link w:val="CommentText"/>
    <w:rsid w:val="00770A1C"/>
    <w:rPr>
      <w:rFonts w:ascii="Times New Roman" w:eastAsia="Times New Roman" w:hAnsi="Times New Roman" w:cs="Times New Roman"/>
      <w:sz w:val="20"/>
      <w:szCs w:val="20"/>
      <w:lang w:eastAsia="lv-LV"/>
    </w:rPr>
  </w:style>
  <w:style w:type="paragraph" w:customStyle="1" w:styleId="Default">
    <w:name w:val="Default"/>
    <w:rsid w:val="00770A1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Indent3">
    <w:name w:val="Body Text Indent 3"/>
    <w:basedOn w:val="Normal"/>
    <w:link w:val="BodyTextIndent3Char"/>
    <w:uiPriority w:val="99"/>
    <w:unhideWhenUsed/>
    <w:rsid w:val="00770A1C"/>
    <w:pPr>
      <w:spacing w:after="120"/>
      <w:ind w:left="283"/>
    </w:pPr>
    <w:rPr>
      <w:sz w:val="16"/>
      <w:szCs w:val="16"/>
    </w:rPr>
  </w:style>
  <w:style w:type="character" w:customStyle="1" w:styleId="BodyTextIndent3Char">
    <w:name w:val="Body Text Indent 3 Char"/>
    <w:basedOn w:val="DefaultParagraphFont"/>
    <w:link w:val="BodyTextIndent3"/>
    <w:uiPriority w:val="99"/>
    <w:rsid w:val="00770A1C"/>
    <w:rPr>
      <w:rFonts w:ascii="Times New Roman" w:eastAsia="Times New Roman" w:hAnsi="Times New Roman" w:cs="Times New Roman"/>
      <w:sz w:val="16"/>
      <w:szCs w:val="16"/>
      <w:lang w:eastAsia="lv-LV"/>
    </w:rPr>
  </w:style>
  <w:style w:type="paragraph" w:styleId="Header">
    <w:name w:val="header"/>
    <w:basedOn w:val="Normal"/>
    <w:link w:val="HeaderChar"/>
    <w:rsid w:val="00770A1C"/>
    <w:pPr>
      <w:tabs>
        <w:tab w:val="center" w:pos="4153"/>
        <w:tab w:val="right" w:pos="8306"/>
      </w:tabs>
    </w:pPr>
  </w:style>
  <w:style w:type="character" w:customStyle="1" w:styleId="HeaderChar">
    <w:name w:val="Header Char"/>
    <w:basedOn w:val="DefaultParagraphFont"/>
    <w:link w:val="Header"/>
    <w:rsid w:val="00770A1C"/>
    <w:rPr>
      <w:rFonts w:ascii="Times New Roman" w:eastAsia="Times New Roman" w:hAnsi="Times New Roman" w:cs="Times New Roman"/>
      <w:sz w:val="28"/>
      <w:szCs w:val="28"/>
      <w:lang w:eastAsia="lv-LV"/>
    </w:rPr>
  </w:style>
  <w:style w:type="paragraph" w:customStyle="1" w:styleId="appakspunkts">
    <w:name w:val="appakspunkts"/>
    <w:basedOn w:val="Normal"/>
    <w:rsid w:val="00770A1C"/>
    <w:pPr>
      <w:overflowPunct w:val="0"/>
      <w:autoSpaceDE w:val="0"/>
      <w:autoSpaceDN w:val="0"/>
      <w:adjustRightInd w:val="0"/>
      <w:ind w:left="720" w:hanging="720"/>
      <w:jc w:val="both"/>
      <w:textAlignment w:val="baseline"/>
    </w:pPr>
    <w:rPr>
      <w:rFonts w:ascii="BaltArial" w:hAnsi="BaltArial"/>
      <w:sz w:val="24"/>
      <w:szCs w:val="20"/>
      <w:lang w:val="en-GB" w:eastAsia="en-US"/>
    </w:rPr>
  </w:style>
  <w:style w:type="paragraph" w:styleId="Caption">
    <w:name w:val="caption"/>
    <w:basedOn w:val="Normal"/>
    <w:next w:val="Normal"/>
    <w:qFormat/>
    <w:rsid w:val="00770A1C"/>
    <w:pPr>
      <w:framePr w:w="6793" w:hSpace="181" w:wrap="notBeside" w:vAnchor="text" w:hAnchor="page" w:x="2880" w:y="-564"/>
      <w:tabs>
        <w:tab w:val="left" w:pos="3936"/>
        <w:tab w:val="left" w:pos="5637"/>
        <w:tab w:val="left" w:pos="9606"/>
      </w:tabs>
      <w:jc w:val="center"/>
    </w:pPr>
    <w:rPr>
      <w:b/>
      <w:szCs w:val="20"/>
      <w:lang w:eastAsia="en-US"/>
    </w:rPr>
  </w:style>
  <w:style w:type="paragraph" w:styleId="NormalWeb">
    <w:name w:val="Normal (Web)"/>
    <w:basedOn w:val="Normal"/>
    <w:rsid w:val="00770A1C"/>
    <w:pPr>
      <w:spacing w:before="100"/>
    </w:pPr>
    <w:rPr>
      <w:sz w:val="24"/>
      <w:szCs w:val="24"/>
      <w:lang w:val="en-GB" w:eastAsia="en-US"/>
    </w:rPr>
  </w:style>
  <w:style w:type="numbering" w:customStyle="1" w:styleId="Style1">
    <w:name w:val="Style1"/>
    <w:rsid w:val="00770A1C"/>
    <w:pPr>
      <w:numPr>
        <w:numId w:val="17"/>
      </w:numPr>
    </w:pPr>
  </w:style>
  <w:style w:type="character" w:styleId="PageNumber">
    <w:name w:val="page number"/>
    <w:basedOn w:val="DefaultParagraphFont"/>
    <w:rsid w:val="00770A1C"/>
  </w:style>
  <w:style w:type="paragraph" w:customStyle="1" w:styleId="Sub-headingA">
    <w:name w:val="Sub-heading A"/>
    <w:next w:val="BodyA"/>
    <w:rsid w:val="00770A1C"/>
    <w:pPr>
      <w:keepNext/>
      <w:spacing w:after="0" w:line="240" w:lineRule="auto"/>
    </w:pPr>
    <w:rPr>
      <w:rFonts w:ascii="Helvetica" w:eastAsia="ヒラギノ角ゴ Pro W3" w:hAnsi="Helvetica" w:cs="Times New Roman"/>
      <w:b/>
      <w:color w:val="000000"/>
      <w:sz w:val="24"/>
      <w:szCs w:val="20"/>
      <w:lang w:val="en-US"/>
    </w:rPr>
  </w:style>
  <w:style w:type="paragraph" w:customStyle="1" w:styleId="BodyA">
    <w:name w:val="Body A"/>
    <w:rsid w:val="00770A1C"/>
    <w:pPr>
      <w:spacing w:after="0" w:line="240" w:lineRule="auto"/>
    </w:pPr>
    <w:rPr>
      <w:rFonts w:ascii="Helvetica" w:eastAsia="ヒラギノ角ゴ Pro W3" w:hAnsi="Helvetica" w:cs="Times New Roman"/>
      <w:color w:val="000000"/>
      <w:sz w:val="24"/>
      <w:szCs w:val="20"/>
      <w:lang w:val="en-US"/>
    </w:rPr>
  </w:style>
  <w:style w:type="paragraph" w:customStyle="1" w:styleId="Rakstz1RakstzRakstzRakstz">
    <w:name w:val="Rakstz.1 Rakstz. Rakstz. Rakstz."/>
    <w:basedOn w:val="Normal"/>
    <w:rsid w:val="00770A1C"/>
    <w:rPr>
      <w:sz w:val="24"/>
      <w:szCs w:val="24"/>
      <w:lang w:val="pl-PL" w:eastAsia="pl-PL"/>
    </w:rPr>
  </w:style>
  <w:style w:type="paragraph" w:customStyle="1" w:styleId="RakstzCharCharRakstzCharCharRakstz">
    <w:name w:val="Rakstz. Char Char Rakstz. Char Char Rakstz."/>
    <w:basedOn w:val="Normal"/>
    <w:rsid w:val="00770A1C"/>
    <w:pPr>
      <w:spacing w:after="160" w:line="240" w:lineRule="exact"/>
    </w:pPr>
    <w:rPr>
      <w:rFonts w:ascii="Tahoma" w:hAnsi="Tahoma"/>
      <w:sz w:val="20"/>
      <w:szCs w:val="20"/>
      <w:lang w:val="en-US" w:eastAsia="en-US"/>
    </w:rPr>
  </w:style>
  <w:style w:type="table" w:styleId="TableGrid">
    <w:name w:val="Table Grid"/>
    <w:basedOn w:val="TableNormal"/>
    <w:rsid w:val="00770A1C"/>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2CharCharChar">
    <w:name w:val="Char2 Char Char Char"/>
    <w:basedOn w:val="Normal"/>
    <w:rsid w:val="00770A1C"/>
    <w:pPr>
      <w:spacing w:after="160" w:line="240" w:lineRule="exact"/>
    </w:pPr>
    <w:rPr>
      <w:rFonts w:ascii="Tahoma" w:hAnsi="Tahoma"/>
      <w:sz w:val="20"/>
      <w:szCs w:val="20"/>
      <w:lang w:val="en-US" w:eastAsia="en-US"/>
    </w:rPr>
  </w:style>
  <w:style w:type="character" w:styleId="CommentReference">
    <w:name w:val="annotation reference"/>
    <w:basedOn w:val="DefaultParagraphFont"/>
    <w:semiHidden/>
    <w:rsid w:val="00770A1C"/>
    <w:rPr>
      <w:sz w:val="16"/>
      <w:szCs w:val="16"/>
    </w:rPr>
  </w:style>
  <w:style w:type="paragraph" w:styleId="CommentSubject">
    <w:name w:val="annotation subject"/>
    <w:basedOn w:val="CommentText"/>
    <w:next w:val="CommentText"/>
    <w:link w:val="CommentSubjectChar"/>
    <w:semiHidden/>
    <w:rsid w:val="00770A1C"/>
    <w:rPr>
      <w:b/>
      <w:bCs/>
    </w:rPr>
  </w:style>
  <w:style w:type="character" w:customStyle="1" w:styleId="CommentSubjectChar">
    <w:name w:val="Comment Subject Char"/>
    <w:basedOn w:val="CommentTextChar"/>
    <w:link w:val="CommentSubject"/>
    <w:semiHidden/>
    <w:rsid w:val="00770A1C"/>
    <w:rPr>
      <w:rFonts w:ascii="Times New Roman" w:eastAsia="Times New Roman" w:hAnsi="Times New Roman" w:cs="Times New Roman"/>
      <w:b/>
      <w:bCs/>
      <w:sz w:val="20"/>
      <w:szCs w:val="20"/>
      <w:lang w:eastAsia="lv-LV"/>
    </w:rPr>
  </w:style>
  <w:style w:type="character" w:customStyle="1" w:styleId="tw4winError">
    <w:name w:val="tw4winError"/>
    <w:rsid w:val="00770A1C"/>
    <w:rPr>
      <w:rFonts w:ascii="Courier New" w:hAnsi="Courier New"/>
      <w:color w:val="00FF00"/>
      <w:sz w:val="40"/>
    </w:rPr>
  </w:style>
  <w:style w:type="character" w:customStyle="1" w:styleId="tw4winExternal">
    <w:name w:val="tw4winExternal"/>
    <w:rsid w:val="00770A1C"/>
    <w:rPr>
      <w:rFonts w:ascii="Courier New" w:hAnsi="Courier New"/>
      <w:noProof/>
      <w:color w:val="808080"/>
    </w:rPr>
  </w:style>
  <w:style w:type="character" w:customStyle="1" w:styleId="tw4winInternal">
    <w:name w:val="tw4winInternal"/>
    <w:rsid w:val="00770A1C"/>
    <w:rPr>
      <w:rFonts w:ascii="Courier New" w:hAnsi="Courier New"/>
      <w:noProof/>
      <w:color w:val="FF0000"/>
    </w:rPr>
  </w:style>
  <w:style w:type="character" w:customStyle="1" w:styleId="tw4winJump">
    <w:name w:val="tw4winJump"/>
    <w:rsid w:val="00770A1C"/>
    <w:rPr>
      <w:rFonts w:ascii="Courier New" w:hAnsi="Courier New"/>
      <w:noProof/>
      <w:color w:val="008080"/>
    </w:rPr>
  </w:style>
  <w:style w:type="character" w:customStyle="1" w:styleId="tw4winMark">
    <w:name w:val="tw4winMark"/>
    <w:rsid w:val="00770A1C"/>
    <w:rPr>
      <w:rFonts w:ascii="Courier New" w:hAnsi="Courier New"/>
      <w:vanish/>
      <w:color w:val="800080"/>
      <w:sz w:val="24"/>
      <w:vertAlign w:val="subscript"/>
    </w:rPr>
  </w:style>
  <w:style w:type="character" w:customStyle="1" w:styleId="tw4winPopup">
    <w:name w:val="tw4winPopup"/>
    <w:rsid w:val="00770A1C"/>
    <w:rPr>
      <w:rFonts w:ascii="Courier New" w:hAnsi="Courier New"/>
      <w:noProof/>
      <w:color w:val="008000"/>
    </w:rPr>
  </w:style>
  <w:style w:type="character" w:customStyle="1" w:styleId="tw4winTerm">
    <w:name w:val="tw4winTerm"/>
    <w:rsid w:val="00770A1C"/>
    <w:rPr>
      <w:color w:val="0000FF"/>
    </w:rPr>
  </w:style>
  <w:style w:type="paragraph" w:customStyle="1" w:styleId="Nosaukums">
    <w:name w:val="Nosaukums"/>
    <w:rsid w:val="00770A1C"/>
    <w:pPr>
      <w:spacing w:after="0" w:line="360" w:lineRule="auto"/>
      <w:jc w:val="center"/>
    </w:pPr>
    <w:rPr>
      <w:rFonts w:ascii="Times New Roman Bold" w:eastAsia="ヒラギノ角ゴ Pro W3" w:hAnsi="Times New Roman Bold" w:cs="Times New Roman"/>
      <w:color w:val="000000"/>
      <w:kern w:val="28"/>
      <w:szCs w:val="20"/>
      <w:lang w:val="en-US"/>
    </w:rPr>
  </w:style>
  <w:style w:type="character" w:customStyle="1" w:styleId="newsheading">
    <w:name w:val="newsheading"/>
    <w:basedOn w:val="DefaultParagraphFont"/>
    <w:rsid w:val="00770A1C"/>
  </w:style>
  <w:style w:type="character" w:styleId="Emphasis">
    <w:name w:val="Emphasis"/>
    <w:basedOn w:val="DefaultParagraphFont"/>
    <w:qFormat/>
    <w:rsid w:val="00770A1C"/>
    <w:rPr>
      <w:i/>
      <w:iCs/>
    </w:rPr>
  </w:style>
  <w:style w:type="character" w:customStyle="1" w:styleId="WW8Num8z0">
    <w:name w:val="WW8Num8z0"/>
    <w:rsid w:val="00770A1C"/>
    <w:rPr>
      <w:rFonts w:ascii="Wingdings" w:hAnsi="Wingdings"/>
    </w:rPr>
  </w:style>
  <w:style w:type="character" w:customStyle="1" w:styleId="apple-style-span">
    <w:name w:val="apple-style-span"/>
    <w:basedOn w:val="DefaultParagraphFont"/>
    <w:rsid w:val="00770A1C"/>
  </w:style>
  <w:style w:type="character" w:styleId="Strong">
    <w:name w:val="Strong"/>
    <w:basedOn w:val="DefaultParagraphFont"/>
    <w:qFormat/>
    <w:rsid w:val="00770A1C"/>
    <w:rPr>
      <w:b/>
      <w:bCs/>
    </w:rPr>
  </w:style>
  <w:style w:type="character" w:customStyle="1" w:styleId="google-src-text1">
    <w:name w:val="google-src-text1"/>
    <w:basedOn w:val="DefaultParagraphFont"/>
    <w:rsid w:val="00770A1C"/>
    <w:rPr>
      <w:vanish/>
      <w:webHidden w:val="0"/>
      <w:specVanish w:val="0"/>
    </w:rPr>
  </w:style>
  <w:style w:type="character" w:customStyle="1" w:styleId="apple-converted-space">
    <w:name w:val="apple-converted-space"/>
    <w:rsid w:val="00770A1C"/>
  </w:style>
  <w:style w:type="paragraph" w:styleId="ListBullet2">
    <w:name w:val="List Bullet 2"/>
    <w:basedOn w:val="Normal"/>
    <w:autoRedefine/>
    <w:rsid w:val="00770A1C"/>
    <w:pPr>
      <w:widowControl w:val="0"/>
      <w:shd w:val="clear" w:color="auto" w:fill="FFFFFF"/>
      <w:tabs>
        <w:tab w:val="left" w:pos="9540"/>
      </w:tabs>
      <w:autoSpaceDE w:val="0"/>
      <w:autoSpaceDN w:val="0"/>
      <w:adjustRightInd w:val="0"/>
      <w:spacing w:line="266" w:lineRule="exact"/>
      <w:ind w:right="71"/>
    </w:pPr>
    <w:rPr>
      <w:sz w:val="24"/>
      <w:szCs w:val="24"/>
      <w:lang w:eastAsia="en-US"/>
    </w:rPr>
  </w:style>
  <w:style w:type="paragraph" w:styleId="BodyText3">
    <w:name w:val="Body Text 3"/>
    <w:basedOn w:val="Normal"/>
    <w:link w:val="BodyText3Char"/>
    <w:rsid w:val="00770A1C"/>
    <w:pPr>
      <w:spacing w:after="120"/>
    </w:pPr>
    <w:rPr>
      <w:sz w:val="16"/>
      <w:szCs w:val="16"/>
      <w:lang w:val="en-AU" w:eastAsia="en-US"/>
    </w:rPr>
  </w:style>
  <w:style w:type="character" w:customStyle="1" w:styleId="BodyText3Char">
    <w:name w:val="Body Text 3 Char"/>
    <w:basedOn w:val="DefaultParagraphFont"/>
    <w:link w:val="BodyText3"/>
    <w:rsid w:val="00770A1C"/>
    <w:rPr>
      <w:rFonts w:ascii="Times New Roman" w:eastAsia="Times New Roman" w:hAnsi="Times New Roman" w:cs="Times New Roman"/>
      <w:sz w:val="16"/>
      <w:szCs w:val="16"/>
      <w:lang w:val="en-AU"/>
    </w:rPr>
  </w:style>
  <w:style w:type="paragraph" w:customStyle="1" w:styleId="RakstzRakstz">
    <w:name w:val="Rakstz. Rakstz."/>
    <w:basedOn w:val="Normal"/>
    <w:rsid w:val="00770A1C"/>
    <w:pPr>
      <w:spacing w:before="120" w:after="160" w:line="240" w:lineRule="exact"/>
      <w:ind w:firstLine="720"/>
      <w:jc w:val="both"/>
    </w:pPr>
    <w:rPr>
      <w:rFonts w:ascii="Verdana" w:hAnsi="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9621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nese.sprukta@llu.lv" TargetMode="Externa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12D998-5246-4CC2-88B1-A845CB529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21</Pages>
  <Words>28831</Words>
  <Characters>16435</Characters>
  <Application>Microsoft Office Word</Application>
  <DocSecurity>0</DocSecurity>
  <Lines>136</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18</cp:revision>
  <cp:lastPrinted>2016-02-12T07:22:00Z</cp:lastPrinted>
  <dcterms:created xsi:type="dcterms:W3CDTF">2016-01-25T11:29:00Z</dcterms:created>
  <dcterms:modified xsi:type="dcterms:W3CDTF">2016-02-12T07:22:00Z</dcterms:modified>
</cp:coreProperties>
</file>